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87" w:rsidRPr="00B45D30" w:rsidRDefault="00D05B99" w:rsidP="00EF7683">
      <w:pPr>
        <w:widowControl/>
        <w:spacing w:before="300" w:after="150"/>
        <w:jc w:val="center"/>
        <w:outlineLvl w:val="0"/>
        <w:rPr>
          <w:rFonts w:ascii="標楷體" w:eastAsia="標楷體" w:hAnsi="標楷體" w:cs="Helvetica"/>
          <w:color w:val="333333"/>
          <w:kern w:val="36"/>
          <w:sz w:val="32"/>
          <w:szCs w:val="40"/>
        </w:rPr>
      </w:pPr>
      <w:bookmarkStart w:id="0" w:name="_GoBack"/>
      <w:bookmarkEnd w:id="0"/>
      <w:r w:rsidRPr="00B45D30">
        <w:rPr>
          <w:rFonts w:ascii="標楷體" w:eastAsia="標楷體" w:hAnsi="標楷體" w:cs="Helvetica"/>
          <w:color w:val="333333"/>
          <w:kern w:val="36"/>
          <w:sz w:val="32"/>
          <w:szCs w:val="40"/>
        </w:rPr>
        <w:t>嘉義</w:t>
      </w:r>
      <w:r w:rsidR="00FC7787" w:rsidRPr="00B45D30">
        <w:rPr>
          <w:rFonts w:ascii="標楷體" w:eastAsia="標楷體" w:hAnsi="標楷體" w:cs="Helvetica"/>
          <w:color w:val="333333"/>
          <w:kern w:val="36"/>
          <w:sz w:val="32"/>
          <w:szCs w:val="40"/>
        </w:rPr>
        <w:t>縣10</w:t>
      </w:r>
      <w:r w:rsidR="00B45D30" w:rsidRPr="00B45D30">
        <w:rPr>
          <w:rFonts w:ascii="標楷體" w:eastAsia="標楷體" w:hAnsi="標楷體" w:cs="Helvetica" w:hint="eastAsia"/>
          <w:color w:val="333333"/>
          <w:kern w:val="36"/>
          <w:sz w:val="32"/>
          <w:szCs w:val="40"/>
        </w:rPr>
        <w:t>9</w:t>
      </w:r>
      <w:r w:rsidR="00631B4C" w:rsidRPr="00B45D30">
        <w:rPr>
          <w:rFonts w:ascii="標楷體" w:eastAsia="標楷體" w:hAnsi="標楷體" w:cs="Helvetica" w:hint="eastAsia"/>
          <w:color w:val="333333"/>
          <w:kern w:val="36"/>
          <w:sz w:val="32"/>
          <w:szCs w:val="40"/>
        </w:rPr>
        <w:t>學</w:t>
      </w:r>
      <w:r w:rsidR="00FC7787" w:rsidRPr="00B45D30">
        <w:rPr>
          <w:rFonts w:ascii="標楷體" w:eastAsia="標楷體" w:hAnsi="標楷體" w:cs="Helvetica"/>
          <w:color w:val="333333"/>
          <w:kern w:val="36"/>
          <w:sz w:val="32"/>
          <w:szCs w:val="40"/>
        </w:rPr>
        <w:t>年度「貓咪</w:t>
      </w:r>
      <w:proofErr w:type="gramStart"/>
      <w:r w:rsidR="00FC7787" w:rsidRPr="00B45D30">
        <w:rPr>
          <w:rFonts w:ascii="標楷體" w:eastAsia="標楷體" w:hAnsi="標楷體" w:cs="Helvetica"/>
          <w:color w:val="333333"/>
          <w:kern w:val="36"/>
          <w:sz w:val="32"/>
          <w:szCs w:val="40"/>
        </w:rPr>
        <w:t>盃</w:t>
      </w:r>
      <w:proofErr w:type="gramEnd"/>
      <w:r w:rsidR="00FC7787" w:rsidRPr="00B45D30">
        <w:rPr>
          <w:rFonts w:ascii="標楷體" w:eastAsia="標楷體" w:hAnsi="標楷體" w:cs="Helvetica"/>
          <w:color w:val="333333"/>
          <w:kern w:val="36"/>
          <w:sz w:val="32"/>
          <w:szCs w:val="40"/>
        </w:rPr>
        <w:t>Scratch程式設計競賽」縣賽</w:t>
      </w:r>
      <w:r w:rsidR="00006D8F">
        <w:rPr>
          <w:rFonts w:ascii="標楷體" w:eastAsia="標楷體" w:hAnsi="標楷體" w:cs="Helvetica"/>
          <w:color w:val="333333"/>
          <w:kern w:val="36"/>
          <w:sz w:val="32"/>
          <w:szCs w:val="40"/>
        </w:rPr>
        <w:t>實施</w:t>
      </w:r>
      <w:r w:rsidR="00FC7787" w:rsidRPr="00B45D30">
        <w:rPr>
          <w:rFonts w:ascii="標楷體" w:eastAsia="標楷體" w:hAnsi="標楷體" w:cs="Helvetica"/>
          <w:color w:val="333333"/>
          <w:kern w:val="36"/>
          <w:sz w:val="32"/>
          <w:szCs w:val="40"/>
        </w:rPr>
        <w:t>計畫</w:t>
      </w:r>
    </w:p>
    <w:p w:rsidR="00D05B99"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壹、 依據：</w:t>
      </w:r>
    </w:p>
    <w:p w:rsidR="00D05B99" w:rsidRPr="00533F5F" w:rsidRDefault="00D05B99" w:rsidP="00631B4C">
      <w:pPr>
        <w:widowControl/>
        <w:spacing w:after="150"/>
        <w:ind w:leftChars="118" w:left="283"/>
        <w:rPr>
          <w:rFonts w:ascii="標楷體" w:eastAsia="標楷體" w:hAnsi="標楷體"/>
        </w:rPr>
      </w:pPr>
      <w:r w:rsidRPr="00533F5F">
        <w:rPr>
          <w:rFonts w:ascii="標楷體" w:eastAsia="標楷體" w:hAnsi="標楷體"/>
        </w:rPr>
        <w:t xml:space="preserve">一、教育部資訊教育推動細部計畫。 </w:t>
      </w:r>
    </w:p>
    <w:p w:rsidR="00EF7683" w:rsidRPr="00533F5F" w:rsidRDefault="00D05B99" w:rsidP="00631B4C">
      <w:pPr>
        <w:widowControl/>
        <w:spacing w:after="150"/>
        <w:ind w:leftChars="118" w:left="283"/>
        <w:rPr>
          <w:rFonts w:ascii="標楷體" w:eastAsia="標楷體" w:hAnsi="標楷體"/>
        </w:rPr>
      </w:pPr>
      <w:r w:rsidRPr="00533F5F">
        <w:rPr>
          <w:rFonts w:ascii="標楷體" w:eastAsia="標楷體" w:hAnsi="標楷體"/>
        </w:rPr>
        <w:t>二、</w:t>
      </w:r>
      <w:r w:rsidRPr="00533F5F">
        <w:rPr>
          <w:rFonts w:ascii="標楷體" w:eastAsia="標楷體" w:hAnsi="標楷體" w:hint="eastAsia"/>
        </w:rPr>
        <w:t>嘉義縣10</w:t>
      </w:r>
      <w:r w:rsidR="00B45D30">
        <w:rPr>
          <w:rFonts w:ascii="標楷體" w:eastAsia="標楷體" w:hAnsi="標楷體" w:hint="eastAsia"/>
        </w:rPr>
        <w:t>9</w:t>
      </w:r>
      <w:r w:rsidRPr="00533F5F">
        <w:rPr>
          <w:rFonts w:ascii="標楷體" w:eastAsia="標楷體" w:hAnsi="標楷體" w:hint="eastAsia"/>
        </w:rPr>
        <w:t>學年度十二年國民基本教育精進國民中學及國民小學教師教學專業與課</w:t>
      </w:r>
    </w:p>
    <w:p w:rsidR="00FC7787" w:rsidRPr="00533F5F" w:rsidRDefault="00D05B99" w:rsidP="00631B4C">
      <w:pPr>
        <w:widowControl/>
        <w:spacing w:after="150"/>
        <w:ind w:leftChars="118" w:left="283" w:firstLineChars="300" w:firstLine="720"/>
        <w:rPr>
          <w:rFonts w:ascii="標楷體" w:eastAsia="標楷體" w:hAnsi="標楷體" w:cs="Helvetica"/>
          <w:color w:val="333333"/>
          <w:kern w:val="0"/>
          <w:szCs w:val="24"/>
        </w:rPr>
      </w:pPr>
      <w:r w:rsidRPr="00533F5F">
        <w:rPr>
          <w:rFonts w:ascii="標楷體" w:eastAsia="標楷體" w:hAnsi="標楷體" w:hint="eastAsia"/>
        </w:rPr>
        <w:t>程品質計畫-縣市資訊知能培訓實施計畫</w:t>
      </w:r>
      <w:r w:rsidRPr="00533F5F">
        <w:rPr>
          <w:rFonts w:ascii="標楷體" w:eastAsia="標楷體" w:hAnsi="標楷體"/>
        </w:rPr>
        <w:t>辦理。</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貳、 計畫目標：</w:t>
      </w:r>
    </w:p>
    <w:p w:rsidR="00FC7787" w:rsidRPr="00533F5F" w:rsidRDefault="00FC7787"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w:t>
      </w:r>
      <w:r w:rsidR="00631B4C" w:rsidRPr="00533F5F">
        <w:rPr>
          <w:rFonts w:ascii="標楷體" w:eastAsia="標楷體" w:hAnsi="標楷體" w:cs="Helvetica" w:hint="eastAsia"/>
          <w:color w:val="333333"/>
          <w:kern w:val="0"/>
          <w:szCs w:val="24"/>
        </w:rPr>
        <w:t>落實十二年國教之精神，鼓勵教師善用資訊科技輔助教學，以擴展各領域的學習，提升學生解決問題的能力。</w:t>
      </w:r>
    </w:p>
    <w:p w:rsidR="00631B4C"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二、宣導尊重智慧財產權，提昇校園認識、使用自由軟體之風氣，減少非法軟體之使用。</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三</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透過科技工具之創意應用，提升學生生活表達、問題解決之運算思維及創造力。</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四</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藉由競賽活動，增加縣內之學生觀摩程式設計及分享交流之機會，以激發學生學習之動機。</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五</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引領動手做之學習風氣，將科技能力生活化，運用於日常生活中，</w:t>
      </w:r>
      <w:proofErr w:type="gramStart"/>
      <w:r w:rsidRPr="00533F5F">
        <w:rPr>
          <w:rFonts w:ascii="標楷體" w:eastAsia="標楷體" w:hAnsi="標楷體" w:cs="Helvetica" w:hint="eastAsia"/>
          <w:color w:val="333333"/>
          <w:kern w:val="0"/>
          <w:szCs w:val="24"/>
        </w:rPr>
        <w:t>實踐課綱規劃</w:t>
      </w:r>
      <w:proofErr w:type="gramEnd"/>
      <w:r w:rsidRPr="00533F5F">
        <w:rPr>
          <w:rFonts w:ascii="標楷體" w:eastAsia="標楷體" w:hAnsi="標楷體" w:cs="Helvetica" w:hint="eastAsia"/>
          <w:color w:val="333333"/>
          <w:kern w:val="0"/>
          <w:szCs w:val="24"/>
        </w:rPr>
        <w:t>之核心素養。</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參、辦理單位</w:t>
      </w:r>
    </w:p>
    <w:p w:rsidR="00FC7787" w:rsidRPr="00533F5F" w:rsidRDefault="00FC7787" w:rsidP="00631B4C">
      <w:pPr>
        <w:widowControl/>
        <w:spacing w:after="150"/>
        <w:ind w:firstLineChars="118" w:firstLine="283"/>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一、指導單位：教育部</w:t>
      </w:r>
    </w:p>
    <w:p w:rsidR="00FC7787" w:rsidRPr="00533F5F" w:rsidRDefault="00FC7787" w:rsidP="00631B4C">
      <w:pPr>
        <w:widowControl/>
        <w:spacing w:after="150"/>
        <w:ind w:firstLineChars="118" w:firstLine="283"/>
        <w:rPr>
          <w:rFonts w:ascii="標楷體" w:eastAsia="標楷體" w:hAnsi="標楷體" w:cs="Helvetica"/>
          <w:color w:val="333333"/>
          <w:kern w:val="0"/>
          <w:szCs w:val="24"/>
        </w:rPr>
      </w:pPr>
      <w:r w:rsidRPr="00533F5F">
        <w:rPr>
          <w:rFonts w:ascii="標楷體" w:eastAsia="標楷體" w:hAnsi="標楷體" w:cs="Helvetica"/>
          <w:color w:val="333333"/>
          <w:kern w:val="0"/>
          <w:szCs w:val="24"/>
        </w:rPr>
        <w:t>二、主辦單位：</w:t>
      </w:r>
      <w:r w:rsidR="00D05B99" w:rsidRPr="00533F5F">
        <w:rPr>
          <w:rFonts w:ascii="標楷體" w:eastAsia="標楷體" w:hAnsi="標楷體" w:cs="Helvetica"/>
          <w:color w:val="333333"/>
          <w:kern w:val="0"/>
          <w:szCs w:val="24"/>
        </w:rPr>
        <w:t>嘉義</w:t>
      </w:r>
      <w:r w:rsidRPr="00533F5F">
        <w:rPr>
          <w:rFonts w:ascii="標楷體" w:eastAsia="標楷體" w:hAnsi="標楷體" w:cs="Helvetica"/>
          <w:color w:val="333333"/>
          <w:kern w:val="0"/>
          <w:szCs w:val="24"/>
        </w:rPr>
        <w:t>縣政府</w:t>
      </w:r>
    </w:p>
    <w:p w:rsidR="00FC7787" w:rsidRPr="00533F5F" w:rsidRDefault="00FC7787" w:rsidP="0057415F">
      <w:pPr>
        <w:widowControl/>
        <w:spacing w:after="150"/>
        <w:ind w:leftChars="118" w:left="1985" w:hangingChars="709" w:hanging="1702"/>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三、承辦單位：</w:t>
      </w:r>
      <w:proofErr w:type="gramStart"/>
      <w:r w:rsidR="00D05B99" w:rsidRPr="00533F5F">
        <w:rPr>
          <w:rFonts w:ascii="標楷體" w:eastAsia="標楷體" w:hAnsi="標楷體" w:cs="Helvetica"/>
          <w:color w:val="333333"/>
          <w:kern w:val="0"/>
          <w:szCs w:val="24"/>
        </w:rPr>
        <w:t>嘉</w:t>
      </w:r>
      <w:r w:rsidR="00D05B99" w:rsidRPr="00533F5F">
        <w:rPr>
          <w:rFonts w:ascii="標楷體" w:eastAsia="標楷體" w:hAnsi="標楷體" w:cs="Helvetica" w:hint="eastAsia"/>
          <w:color w:val="333333"/>
          <w:kern w:val="0"/>
          <w:szCs w:val="24"/>
        </w:rPr>
        <w:t>義</w:t>
      </w:r>
      <w:r w:rsidRPr="00533F5F">
        <w:rPr>
          <w:rFonts w:ascii="標楷體" w:eastAsia="標楷體" w:hAnsi="標楷體" w:cs="Helvetica"/>
          <w:color w:val="333333"/>
          <w:kern w:val="0"/>
          <w:szCs w:val="24"/>
        </w:rPr>
        <w:t>縣</w:t>
      </w:r>
      <w:r w:rsidR="00631B4C" w:rsidRPr="00533F5F">
        <w:rPr>
          <w:rFonts w:ascii="標楷體" w:eastAsia="標楷體" w:hAnsi="標楷體" w:cs="Helvetica" w:hint="eastAsia"/>
          <w:color w:val="333333"/>
          <w:kern w:val="0"/>
          <w:szCs w:val="24"/>
        </w:rPr>
        <w:t>南靖</w:t>
      </w:r>
      <w:r w:rsidRPr="00533F5F">
        <w:rPr>
          <w:rFonts w:ascii="標楷體" w:eastAsia="標楷體" w:hAnsi="標楷體" w:cs="Helvetica"/>
          <w:color w:val="333333"/>
          <w:kern w:val="0"/>
          <w:szCs w:val="24"/>
        </w:rPr>
        <w:t>國民</w:t>
      </w:r>
      <w:proofErr w:type="gramEnd"/>
      <w:r w:rsidRPr="00533F5F">
        <w:rPr>
          <w:rFonts w:ascii="標楷體" w:eastAsia="標楷體" w:hAnsi="標楷體" w:cs="Helvetica"/>
          <w:color w:val="333333"/>
          <w:kern w:val="0"/>
          <w:szCs w:val="24"/>
        </w:rPr>
        <w:t>小學</w:t>
      </w:r>
      <w:r w:rsidR="00EF7683" w:rsidRPr="00533F5F">
        <w:rPr>
          <w:rFonts w:ascii="標楷體" w:eastAsia="標楷體" w:hAnsi="標楷體" w:cs="Helvetica" w:hint="eastAsia"/>
          <w:color w:val="333333"/>
          <w:kern w:val="0"/>
          <w:szCs w:val="24"/>
        </w:rPr>
        <w:t>（</w:t>
      </w:r>
      <w:r w:rsidR="00EF7683" w:rsidRPr="00533F5F">
        <w:rPr>
          <w:rFonts w:ascii="標楷體" w:eastAsia="標楷體" w:hAnsi="標楷體" w:cs="Helvetica"/>
          <w:color w:val="333333"/>
          <w:kern w:val="0"/>
          <w:szCs w:val="24"/>
        </w:rPr>
        <w:t>嘉</w:t>
      </w:r>
      <w:r w:rsidR="00EF7683" w:rsidRPr="00533F5F">
        <w:rPr>
          <w:rFonts w:ascii="標楷體" w:eastAsia="標楷體" w:hAnsi="標楷體" w:cs="Helvetica" w:hint="eastAsia"/>
          <w:color w:val="333333"/>
          <w:kern w:val="0"/>
          <w:szCs w:val="24"/>
        </w:rPr>
        <w:t>義縣</w:t>
      </w:r>
      <w:r w:rsidR="00EF7683" w:rsidRPr="00533F5F">
        <w:rPr>
          <w:rFonts w:ascii="標楷體" w:eastAsia="標楷體" w:hAnsi="標楷體" w:cs="Helvetica"/>
          <w:color w:val="333333"/>
          <w:kern w:val="0"/>
          <w:szCs w:val="24"/>
        </w:rPr>
        <w:t>國教輔導團</w:t>
      </w:r>
      <w:r w:rsidR="00631B4C" w:rsidRPr="00533F5F">
        <w:rPr>
          <w:rFonts w:ascii="標楷體" w:eastAsia="標楷體" w:hAnsi="標楷體" w:cs="Helvetica" w:hint="eastAsia"/>
          <w:color w:val="333333"/>
          <w:kern w:val="0"/>
          <w:szCs w:val="24"/>
        </w:rPr>
        <w:t>資訊教育議題國</w:t>
      </w:r>
      <w:r w:rsidR="00EF7683" w:rsidRPr="00533F5F">
        <w:rPr>
          <w:rFonts w:ascii="標楷體" w:eastAsia="標楷體" w:hAnsi="標楷體" w:cs="Helvetica" w:hint="eastAsia"/>
          <w:color w:val="333333"/>
          <w:kern w:val="0"/>
          <w:szCs w:val="24"/>
        </w:rPr>
        <w:t>小組）</w:t>
      </w:r>
      <w:r w:rsidR="0057415F">
        <w:rPr>
          <w:rFonts w:ascii="標楷體" w:eastAsia="標楷體" w:hAnsi="標楷體" w:cs="Helvetica" w:hint="eastAsia"/>
          <w:color w:val="333333"/>
          <w:kern w:val="0"/>
          <w:szCs w:val="24"/>
        </w:rPr>
        <w:t>、</w:t>
      </w:r>
      <w:r w:rsidR="0057415F" w:rsidRPr="0057415F">
        <w:rPr>
          <w:rFonts w:ascii="標楷體" w:eastAsia="標楷體" w:hAnsi="標楷體" w:cs="Helvetica" w:hint="eastAsia"/>
          <w:color w:val="333333"/>
          <w:kern w:val="0"/>
          <w:szCs w:val="24"/>
        </w:rPr>
        <w:t>嘉義縣永慶中</w:t>
      </w:r>
      <w:r w:rsidR="00E632BD">
        <w:rPr>
          <w:rFonts w:ascii="標楷體" w:eastAsia="標楷體" w:hAnsi="標楷體" w:cs="Helvetica" w:hint="eastAsia"/>
          <w:color w:val="333333"/>
          <w:kern w:val="0"/>
          <w:szCs w:val="24"/>
        </w:rPr>
        <w:t>學</w:t>
      </w:r>
      <w:r w:rsidR="0057415F" w:rsidRPr="00533F5F">
        <w:rPr>
          <w:rFonts w:ascii="標楷體" w:eastAsia="標楷體" w:hAnsi="標楷體" w:cs="Helvetica" w:hint="eastAsia"/>
          <w:color w:val="333333"/>
          <w:kern w:val="0"/>
          <w:szCs w:val="24"/>
        </w:rPr>
        <w:t>（</w:t>
      </w:r>
      <w:r w:rsidR="0057415F" w:rsidRPr="00533F5F">
        <w:rPr>
          <w:rFonts w:ascii="標楷體" w:eastAsia="標楷體" w:hAnsi="標楷體" w:cs="Helvetica"/>
          <w:color w:val="333333"/>
          <w:kern w:val="0"/>
          <w:szCs w:val="24"/>
        </w:rPr>
        <w:t>嘉</w:t>
      </w:r>
      <w:r w:rsidR="0057415F" w:rsidRPr="00533F5F">
        <w:rPr>
          <w:rFonts w:ascii="標楷體" w:eastAsia="標楷體" w:hAnsi="標楷體" w:cs="Helvetica" w:hint="eastAsia"/>
          <w:color w:val="333333"/>
          <w:kern w:val="0"/>
          <w:szCs w:val="24"/>
        </w:rPr>
        <w:t>義縣</w:t>
      </w:r>
      <w:r w:rsidR="0057415F" w:rsidRPr="00533F5F">
        <w:rPr>
          <w:rFonts w:ascii="標楷體" w:eastAsia="標楷體" w:hAnsi="標楷體" w:cs="Helvetica"/>
          <w:color w:val="333333"/>
          <w:kern w:val="0"/>
          <w:szCs w:val="24"/>
        </w:rPr>
        <w:t>國教輔導團</w:t>
      </w:r>
      <w:r w:rsidR="0057415F">
        <w:rPr>
          <w:rFonts w:ascii="標楷體" w:eastAsia="標楷體" w:hAnsi="標楷體" w:cs="Helvetica" w:hint="eastAsia"/>
          <w:color w:val="333333"/>
          <w:kern w:val="0"/>
          <w:szCs w:val="24"/>
        </w:rPr>
        <w:t>科技領域</w:t>
      </w:r>
      <w:r w:rsidR="0057415F" w:rsidRPr="00533F5F">
        <w:rPr>
          <w:rFonts w:ascii="標楷體" w:eastAsia="標楷體" w:hAnsi="標楷體" w:cs="Helvetica" w:hint="eastAsia"/>
          <w:color w:val="333333"/>
          <w:kern w:val="0"/>
          <w:szCs w:val="24"/>
        </w:rPr>
        <w:t>）</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肆、競賽辦法</w:t>
      </w:r>
    </w:p>
    <w:p w:rsidR="00FC7787" w:rsidRPr="00533F5F" w:rsidRDefault="00FC7787"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一、參加對象：本縣國中小</w:t>
      </w:r>
      <w:r w:rsidR="001F03B5" w:rsidRPr="00533F5F">
        <w:rPr>
          <w:rFonts w:ascii="標楷體" w:eastAsia="標楷體" w:hAnsi="標楷體" w:cs="Helvetica" w:hint="eastAsia"/>
          <w:color w:val="333333"/>
          <w:kern w:val="0"/>
          <w:szCs w:val="24"/>
        </w:rPr>
        <w:t>學生</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二</w:t>
      </w:r>
      <w:r w:rsidR="00FC7787" w:rsidRPr="00533F5F">
        <w:rPr>
          <w:rFonts w:ascii="標楷體" w:eastAsia="標楷體" w:hAnsi="標楷體" w:cs="Helvetica"/>
          <w:color w:val="333333"/>
          <w:kern w:val="0"/>
          <w:szCs w:val="24"/>
        </w:rPr>
        <w:t>、創作工具：</w:t>
      </w:r>
      <w:r w:rsidR="00631B4C" w:rsidRPr="00533F5F">
        <w:rPr>
          <w:rFonts w:ascii="標楷體" w:eastAsia="標楷體" w:hAnsi="標楷體" w:cs="Helvetica" w:hint="eastAsia"/>
          <w:color w:val="333333"/>
          <w:kern w:val="0"/>
          <w:szCs w:val="24"/>
        </w:rPr>
        <w:t>動畫組及遊戲組以SCRATCH官方網站提供之Scratch 3.0版為主，硬體組使用可控制開放硬體Arduino之軟體</w:t>
      </w:r>
      <w:r w:rsidR="00F84F65" w:rsidRPr="00533F5F">
        <w:rPr>
          <w:rFonts w:ascii="標楷體" w:eastAsia="標楷體" w:hAnsi="標楷體" w:cs="Helvetica" w:hint="eastAsia"/>
          <w:color w:val="333333"/>
          <w:kern w:val="0"/>
          <w:szCs w:val="24"/>
        </w:rPr>
        <w:t>，以自由、免費軟體為主</w:t>
      </w:r>
      <w:r w:rsidR="0099533C" w:rsidRPr="00533F5F">
        <w:rPr>
          <w:rFonts w:ascii="標楷體" w:eastAsia="標楷體" w:hAnsi="標楷體" w:cs="Helvetica" w:hint="eastAsia"/>
          <w:color w:val="333333"/>
          <w:kern w:val="0"/>
          <w:szCs w:val="24"/>
        </w:rPr>
        <w:t>(硬體清單於附件一)</w:t>
      </w:r>
      <w:r w:rsidR="00631B4C" w:rsidRPr="00533F5F">
        <w:rPr>
          <w:rFonts w:ascii="標楷體" w:eastAsia="標楷體" w:hAnsi="標楷體" w:cs="Helvetica" w:hint="eastAsia"/>
          <w:color w:val="333333"/>
          <w:kern w:val="0"/>
          <w:szCs w:val="24"/>
        </w:rPr>
        <w:t>。</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三</w:t>
      </w:r>
      <w:r w:rsidR="00FC7787" w:rsidRPr="00533F5F">
        <w:rPr>
          <w:rFonts w:ascii="標楷體" w:eastAsia="標楷體" w:hAnsi="標楷體" w:cs="Helvetica"/>
          <w:color w:val="333333"/>
          <w:kern w:val="0"/>
          <w:szCs w:val="24"/>
        </w:rPr>
        <w:t>、競賽組別：</w:t>
      </w:r>
      <w:r w:rsidR="00631B4C" w:rsidRPr="00533F5F">
        <w:rPr>
          <w:rFonts w:ascii="標楷體" w:eastAsia="標楷體" w:hAnsi="標楷體" w:cs="Helvetica" w:hint="eastAsia"/>
          <w:color w:val="333333"/>
          <w:kern w:val="0"/>
          <w:szCs w:val="24"/>
        </w:rPr>
        <w:t>國小動畫組、國小遊戲組、國中動畫組、國中遊戲組、國小硬體組、國中硬體組，共六組。</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四</w:t>
      </w:r>
      <w:r w:rsidR="00FC7787" w:rsidRPr="00533F5F">
        <w:rPr>
          <w:rFonts w:ascii="標楷體" w:eastAsia="標楷體" w:hAnsi="標楷體" w:cs="Helvetica"/>
          <w:color w:val="333333"/>
          <w:kern w:val="0"/>
          <w:szCs w:val="24"/>
        </w:rPr>
        <w:t>、競賽方式與注意事項：</w:t>
      </w:r>
      <w:r w:rsidR="00B45D30" w:rsidRPr="00533F5F">
        <w:rPr>
          <w:rFonts w:ascii="標楷體" w:eastAsia="標楷體" w:hAnsi="標楷體" w:cs="Helvetica"/>
          <w:color w:val="333333"/>
          <w:kern w:val="0"/>
          <w:szCs w:val="24"/>
        </w:rPr>
        <w:t xml:space="preserve"> </w:t>
      </w:r>
    </w:p>
    <w:p w:rsidR="00A53BED" w:rsidRPr="00533F5F" w:rsidRDefault="001D6ADE" w:rsidP="00A53BED">
      <w:pPr>
        <w:widowControl/>
        <w:spacing w:after="150"/>
        <w:ind w:firstLine="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w:t>
      </w:r>
      <w:r w:rsidR="00B45D30">
        <w:rPr>
          <w:rFonts w:ascii="標楷體" w:eastAsia="標楷體" w:hAnsi="標楷體" w:cs="Helvetica" w:hint="eastAsia"/>
          <w:color w:val="333333"/>
          <w:kern w:val="0"/>
          <w:szCs w:val="24"/>
        </w:rPr>
        <w:t>報名方式</w:t>
      </w:r>
    </w:p>
    <w:p w:rsidR="00A53BED" w:rsidRPr="00533F5F" w:rsidRDefault="00A53BED" w:rsidP="00A07D2A">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報名期間：即日起至1</w:t>
      </w:r>
      <w:r w:rsidR="00FE55A9">
        <w:rPr>
          <w:rFonts w:ascii="標楷體" w:eastAsia="標楷體" w:hAnsi="標楷體" w:cs="Helvetica" w:hint="eastAsia"/>
          <w:color w:val="333333"/>
          <w:kern w:val="0"/>
          <w:szCs w:val="24"/>
        </w:rPr>
        <w:t>0</w:t>
      </w:r>
      <w:r w:rsidR="00816132">
        <w:rPr>
          <w:rFonts w:ascii="標楷體" w:eastAsia="標楷體" w:hAnsi="標楷體" w:cs="Helvetica" w:hint="eastAsia"/>
          <w:color w:val="333333"/>
          <w:kern w:val="0"/>
          <w:szCs w:val="24"/>
        </w:rPr>
        <w:t>9</w:t>
      </w:r>
      <w:r w:rsidRPr="00533F5F">
        <w:rPr>
          <w:rFonts w:ascii="標楷體" w:eastAsia="標楷體" w:hAnsi="標楷體" w:cs="Helvetica" w:hint="eastAsia"/>
          <w:color w:val="333333"/>
          <w:kern w:val="0"/>
          <w:szCs w:val="24"/>
        </w:rPr>
        <w:t>年</w:t>
      </w:r>
      <w:r w:rsidR="00816132">
        <w:rPr>
          <w:rFonts w:ascii="標楷體" w:eastAsia="標楷體" w:hAnsi="標楷體" w:cs="Helvetica" w:hint="eastAsia"/>
          <w:color w:val="333333"/>
          <w:kern w:val="0"/>
          <w:szCs w:val="24"/>
        </w:rPr>
        <w:t>12</w:t>
      </w:r>
      <w:r w:rsidRPr="00533F5F">
        <w:rPr>
          <w:rFonts w:ascii="標楷體" w:eastAsia="標楷體" w:hAnsi="標楷體" w:cs="Helvetica" w:hint="eastAsia"/>
          <w:color w:val="333333"/>
          <w:kern w:val="0"/>
          <w:szCs w:val="24"/>
        </w:rPr>
        <w:t>月</w:t>
      </w:r>
      <w:r w:rsidR="00816132">
        <w:rPr>
          <w:rFonts w:ascii="標楷體" w:eastAsia="標楷體" w:hAnsi="標楷體" w:cs="Helvetica" w:hint="eastAsia"/>
          <w:color w:val="333333"/>
          <w:kern w:val="0"/>
          <w:szCs w:val="24"/>
        </w:rPr>
        <w:t>31</w:t>
      </w:r>
      <w:r w:rsidRPr="00533F5F">
        <w:rPr>
          <w:rFonts w:ascii="標楷體" w:eastAsia="標楷體" w:hAnsi="標楷體" w:cs="Helvetica" w:hint="eastAsia"/>
          <w:color w:val="333333"/>
          <w:kern w:val="0"/>
          <w:szCs w:val="24"/>
        </w:rPr>
        <w:t>日止，</w:t>
      </w:r>
      <w:proofErr w:type="gramStart"/>
      <w:r w:rsidRPr="00533F5F">
        <w:rPr>
          <w:rFonts w:ascii="標楷體" w:eastAsia="標楷體" w:hAnsi="標楷體" w:cs="Helvetica" w:hint="eastAsia"/>
          <w:color w:val="333333"/>
          <w:kern w:val="0"/>
          <w:szCs w:val="24"/>
        </w:rPr>
        <w:t>採線上</w:t>
      </w:r>
      <w:proofErr w:type="gramEnd"/>
      <w:r w:rsidR="00B45D30">
        <w:rPr>
          <w:rFonts w:ascii="標楷體" w:eastAsia="標楷體" w:hAnsi="標楷體" w:cs="Helvetica" w:hint="eastAsia"/>
          <w:color w:val="333333"/>
          <w:kern w:val="0"/>
          <w:szCs w:val="24"/>
        </w:rPr>
        <w:t>報名</w:t>
      </w:r>
      <w:r w:rsidRPr="00533F5F">
        <w:rPr>
          <w:rFonts w:ascii="標楷體" w:eastAsia="標楷體" w:hAnsi="標楷體" w:cs="Helvetica" w:hint="eastAsia"/>
          <w:color w:val="333333"/>
          <w:kern w:val="0"/>
          <w:szCs w:val="24"/>
        </w:rPr>
        <w:t>方式辦理，報名網址為：</w:t>
      </w:r>
      <w:hyperlink r:id="rId8" w:history="1">
        <w:r w:rsidR="00A07D2A" w:rsidRPr="00E04D85">
          <w:rPr>
            <w:rStyle w:val="a4"/>
            <w:rFonts w:ascii="標楷體" w:eastAsia="標楷體" w:hAnsi="標楷體" w:cs="Helvetica"/>
            <w:kern w:val="0"/>
            <w:szCs w:val="24"/>
          </w:rPr>
          <w:t>http://gg.gg/109cycscratch</w:t>
        </w:r>
      </w:hyperlink>
      <w:r w:rsidR="00A07D2A">
        <w:rPr>
          <w:rFonts w:ascii="標楷體" w:eastAsia="標楷體" w:hAnsi="標楷體" w:cs="Helvetica" w:hint="eastAsia"/>
          <w:color w:val="333333"/>
          <w:kern w:val="0"/>
          <w:szCs w:val="24"/>
        </w:rPr>
        <w:t>。</w:t>
      </w:r>
    </w:p>
    <w:p w:rsidR="00D942EA" w:rsidRPr="00533F5F" w:rsidRDefault="00D942EA" w:rsidP="00FC7787">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lastRenderedPageBreak/>
        <w:t>以校為報名單位，每校</w:t>
      </w:r>
      <w:r w:rsidR="00A069B8" w:rsidRPr="00533F5F">
        <w:rPr>
          <w:rFonts w:ascii="標楷體" w:eastAsia="標楷體" w:hAnsi="標楷體" w:cs="Helvetica" w:hint="eastAsia"/>
          <w:color w:val="333333"/>
          <w:kern w:val="0"/>
          <w:szCs w:val="24"/>
        </w:rPr>
        <w:t>遊戲</w:t>
      </w:r>
      <w:r w:rsidRPr="00533F5F">
        <w:rPr>
          <w:rFonts w:ascii="標楷體" w:eastAsia="標楷體" w:hAnsi="標楷體" w:cs="Helvetica" w:hint="eastAsia"/>
          <w:color w:val="333333"/>
          <w:kern w:val="0"/>
          <w:szCs w:val="24"/>
        </w:rPr>
        <w:t>組</w:t>
      </w:r>
      <w:r w:rsidR="00A069B8" w:rsidRPr="00533F5F">
        <w:rPr>
          <w:rFonts w:ascii="標楷體" w:eastAsia="標楷體" w:hAnsi="標楷體" w:cs="Helvetica" w:hint="eastAsia"/>
          <w:color w:val="333333"/>
          <w:kern w:val="0"/>
          <w:szCs w:val="24"/>
        </w:rPr>
        <w:t>與動畫組</w:t>
      </w:r>
      <w:r w:rsidR="00F84F65" w:rsidRPr="00533F5F">
        <w:rPr>
          <w:rFonts w:ascii="標楷體" w:eastAsia="標楷體" w:hAnsi="標楷體" w:cs="Helvetica" w:hint="eastAsia"/>
          <w:color w:val="333333"/>
          <w:kern w:val="0"/>
          <w:szCs w:val="24"/>
        </w:rPr>
        <w:t>各組</w:t>
      </w:r>
      <w:r w:rsidRPr="00533F5F">
        <w:rPr>
          <w:rFonts w:ascii="標楷體" w:eastAsia="標楷體" w:hAnsi="標楷體" w:cs="Helvetica" w:hint="eastAsia"/>
          <w:color w:val="333333"/>
          <w:kern w:val="0"/>
          <w:szCs w:val="24"/>
        </w:rPr>
        <w:t>至多可報名2</w:t>
      </w:r>
      <w:r w:rsidR="00A069B8" w:rsidRPr="00533F5F">
        <w:rPr>
          <w:rFonts w:ascii="標楷體" w:eastAsia="標楷體" w:hAnsi="標楷體" w:cs="Helvetica" w:hint="eastAsia"/>
          <w:color w:val="333333"/>
          <w:kern w:val="0"/>
          <w:szCs w:val="24"/>
        </w:rPr>
        <w:t>隊，硬體組每校至多1隊</w:t>
      </w:r>
      <w:r w:rsidRPr="00533F5F">
        <w:rPr>
          <w:rFonts w:ascii="標楷體" w:eastAsia="標楷體" w:hAnsi="標楷體" w:cs="Helvetica" w:hint="eastAsia"/>
          <w:color w:val="333333"/>
          <w:kern w:val="0"/>
          <w:szCs w:val="24"/>
        </w:rPr>
        <w:t>，每隊2名學生</w:t>
      </w:r>
      <w:r w:rsidR="00F84F65" w:rsidRPr="00533F5F">
        <w:rPr>
          <w:rFonts w:ascii="標楷體" w:eastAsia="標楷體" w:hAnsi="標楷體" w:cs="Helvetica" w:hint="eastAsia"/>
          <w:color w:val="333333"/>
          <w:kern w:val="0"/>
          <w:szCs w:val="24"/>
        </w:rPr>
        <w:t>，</w:t>
      </w:r>
      <w:r w:rsidRPr="00533F5F">
        <w:rPr>
          <w:rFonts w:ascii="標楷體" w:eastAsia="標楷體" w:hAnsi="標楷體" w:cs="Helvetica" w:hint="eastAsia"/>
          <w:color w:val="333333"/>
          <w:kern w:val="0"/>
          <w:szCs w:val="24"/>
        </w:rPr>
        <w:t>不得跨組參加，指導老師1名為限(可指導多隊)。</w:t>
      </w:r>
    </w:p>
    <w:p w:rsidR="00FC7787" w:rsidRPr="00533F5F" w:rsidRDefault="00FC7787" w:rsidP="00116BD0">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color w:val="333333"/>
          <w:kern w:val="0"/>
          <w:szCs w:val="24"/>
        </w:rPr>
        <w:t>競賽報名</w:t>
      </w:r>
      <w:r w:rsidR="00B45D30">
        <w:rPr>
          <w:rFonts w:ascii="標楷體" w:eastAsia="標楷體" w:hAnsi="標楷體" w:cs="Helvetica" w:hint="eastAsia"/>
          <w:color w:val="333333"/>
          <w:kern w:val="0"/>
          <w:szCs w:val="24"/>
        </w:rPr>
        <w:t>時</w:t>
      </w:r>
      <w:r w:rsidRPr="00533F5F">
        <w:rPr>
          <w:rFonts w:ascii="標楷體" w:eastAsia="標楷體" w:hAnsi="標楷體" w:cs="Helvetica"/>
          <w:color w:val="333333"/>
          <w:kern w:val="0"/>
          <w:szCs w:val="24"/>
        </w:rPr>
        <w:t>，請老師務必詳細核對學生姓名避免誤植，報名後亦不接受更換隊員或更換指導老師姓名。</w:t>
      </w:r>
    </w:p>
    <w:p w:rsidR="00C5518F" w:rsidRPr="00533F5F" w:rsidRDefault="000167BC" w:rsidP="000167BC">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於1</w:t>
      </w:r>
      <w:r w:rsidR="00B45D30">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年1月</w:t>
      </w:r>
      <w:r w:rsidR="00816132">
        <w:rPr>
          <w:rFonts w:ascii="標楷體" w:eastAsia="標楷體" w:hAnsi="標楷體" w:cs="Helvetica" w:hint="eastAsia"/>
          <w:color w:val="333333"/>
          <w:kern w:val="0"/>
          <w:szCs w:val="24"/>
        </w:rPr>
        <w:t>8</w:t>
      </w:r>
      <w:r w:rsidRPr="00533F5F">
        <w:rPr>
          <w:rFonts w:ascii="標楷體" w:eastAsia="標楷體" w:hAnsi="標楷體" w:cs="Helvetica" w:hint="eastAsia"/>
          <w:color w:val="333333"/>
          <w:kern w:val="0"/>
          <w:szCs w:val="24"/>
        </w:rPr>
        <w:t>日於嘉義縣教育資訊網公告名單(</w:t>
      </w:r>
      <w:r w:rsidRPr="00533F5F">
        <w:rPr>
          <w:rFonts w:ascii="標楷體" w:eastAsia="標楷體" w:hAnsi="標楷體" w:cs="Helvetica"/>
          <w:color w:val="333333"/>
          <w:kern w:val="0"/>
          <w:szCs w:val="24"/>
        </w:rPr>
        <w:t>http://www.cyc.edu.tw/</w:t>
      </w:r>
      <w:r w:rsidRPr="00533F5F">
        <w:rPr>
          <w:rFonts w:ascii="標楷體" w:eastAsia="標楷體" w:hAnsi="標楷體" w:cs="Helvetica" w:hint="eastAsia"/>
          <w:color w:val="333333"/>
          <w:kern w:val="0"/>
          <w:szCs w:val="24"/>
        </w:rPr>
        <w:t>)</w:t>
      </w:r>
      <w:r w:rsidR="00C5518F" w:rsidRPr="00533F5F">
        <w:rPr>
          <w:rFonts w:ascii="標楷體" w:eastAsia="標楷體" w:hAnsi="標楷體" w:cs="Helvetica"/>
          <w:color w:val="333333"/>
          <w:kern w:val="0"/>
          <w:szCs w:val="24"/>
        </w:rPr>
        <w:t>。</w:t>
      </w:r>
    </w:p>
    <w:p w:rsidR="00C5518F" w:rsidRPr="00533F5F" w:rsidRDefault="00FC7787" w:rsidP="004B0EE8">
      <w:pPr>
        <w:widowControl/>
        <w:spacing w:after="150"/>
        <w:ind w:firstLine="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w:t>
      </w:r>
      <w:r w:rsidR="00C5518F" w:rsidRPr="00533F5F">
        <w:rPr>
          <w:rFonts w:ascii="標楷體" w:eastAsia="標楷體" w:hAnsi="標楷體" w:cs="Helvetica" w:hint="eastAsia"/>
          <w:color w:val="333333"/>
          <w:kern w:val="0"/>
          <w:szCs w:val="24"/>
        </w:rPr>
        <w:t>二</w:t>
      </w:r>
      <w:r w:rsidRPr="00533F5F">
        <w:rPr>
          <w:rFonts w:ascii="標楷體" w:eastAsia="標楷體" w:hAnsi="標楷體" w:cs="Helvetica"/>
          <w:color w:val="333333"/>
          <w:kern w:val="0"/>
          <w:szCs w:val="24"/>
        </w:rPr>
        <w:t>）</w:t>
      </w:r>
      <w:r w:rsidR="00B45D30">
        <w:rPr>
          <w:rFonts w:ascii="標楷體" w:eastAsia="標楷體" w:hAnsi="標楷體" w:cs="Helvetica" w:hint="eastAsia"/>
          <w:color w:val="333333"/>
          <w:kern w:val="0"/>
          <w:szCs w:val="24"/>
        </w:rPr>
        <w:t>競賽時程與注意事項</w:t>
      </w:r>
    </w:p>
    <w:p w:rsidR="00C5518F" w:rsidRPr="00533F5F" w:rsidRDefault="00103659" w:rsidP="00C5518F">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辦理</w:t>
      </w:r>
      <w:r w:rsidR="000167BC" w:rsidRPr="00533F5F">
        <w:rPr>
          <w:rFonts w:ascii="標楷體" w:eastAsia="標楷體" w:hAnsi="標楷體" w:cs="Helvetica" w:hint="eastAsia"/>
          <w:color w:val="333333"/>
          <w:kern w:val="0"/>
          <w:szCs w:val="24"/>
        </w:rPr>
        <w:t>日期約為</w:t>
      </w:r>
      <w:r w:rsidRPr="00533F5F">
        <w:rPr>
          <w:rFonts w:ascii="標楷體" w:eastAsia="標楷體" w:hAnsi="標楷體" w:cs="Helvetica" w:hint="eastAsia"/>
          <w:color w:val="333333"/>
          <w:kern w:val="0"/>
          <w:szCs w:val="24"/>
        </w:rPr>
        <w:t>三</w:t>
      </w:r>
      <w:r w:rsidR="000167BC" w:rsidRPr="00533F5F">
        <w:rPr>
          <w:rFonts w:ascii="標楷體" w:eastAsia="標楷體" w:hAnsi="標楷體" w:cs="Helvetica" w:hint="eastAsia"/>
          <w:color w:val="333333"/>
          <w:kern w:val="0"/>
          <w:szCs w:val="24"/>
        </w:rPr>
        <w:t>月</w:t>
      </w:r>
      <w:r w:rsidR="00A069B8" w:rsidRPr="00533F5F">
        <w:rPr>
          <w:rFonts w:ascii="標楷體" w:eastAsia="標楷體" w:hAnsi="標楷體" w:cs="Helvetica" w:hint="eastAsia"/>
          <w:color w:val="333333"/>
          <w:kern w:val="0"/>
          <w:szCs w:val="24"/>
        </w:rPr>
        <w:t>中</w:t>
      </w:r>
      <w:r w:rsidR="002A4A55" w:rsidRPr="00533F5F">
        <w:rPr>
          <w:rFonts w:ascii="標楷體" w:eastAsia="標楷體" w:hAnsi="標楷體" w:cs="Helvetica" w:hint="eastAsia"/>
          <w:color w:val="333333"/>
          <w:kern w:val="0"/>
          <w:szCs w:val="24"/>
        </w:rPr>
        <w:t>上旬</w:t>
      </w:r>
      <w:r w:rsidR="000167BC" w:rsidRPr="00533F5F">
        <w:rPr>
          <w:rFonts w:ascii="標楷體" w:eastAsia="標楷體" w:hAnsi="標楷體" w:cs="Helvetica" w:hint="eastAsia"/>
          <w:color w:val="333333"/>
          <w:kern w:val="0"/>
          <w:szCs w:val="24"/>
        </w:rPr>
        <w:t>(日期與地點</w:t>
      </w:r>
      <w:r w:rsidRPr="00533F5F">
        <w:rPr>
          <w:rFonts w:ascii="標楷體" w:eastAsia="標楷體" w:hAnsi="標楷體" w:cs="Helvetica" w:hint="eastAsia"/>
          <w:color w:val="333333"/>
          <w:kern w:val="0"/>
          <w:szCs w:val="24"/>
        </w:rPr>
        <w:t>依參賽人數形</w:t>
      </w:r>
      <w:proofErr w:type="gramStart"/>
      <w:r w:rsidRPr="00533F5F">
        <w:rPr>
          <w:rFonts w:ascii="標楷體" w:eastAsia="標楷體" w:hAnsi="標楷體" w:cs="Helvetica" w:hint="eastAsia"/>
          <w:color w:val="333333"/>
          <w:kern w:val="0"/>
          <w:szCs w:val="24"/>
        </w:rPr>
        <w:t>況</w:t>
      </w:r>
      <w:proofErr w:type="gramEnd"/>
      <w:r w:rsidRPr="00533F5F">
        <w:rPr>
          <w:rFonts w:ascii="標楷體" w:eastAsia="標楷體" w:hAnsi="標楷體" w:cs="Helvetica" w:hint="eastAsia"/>
          <w:color w:val="333333"/>
          <w:kern w:val="0"/>
          <w:szCs w:val="24"/>
        </w:rPr>
        <w:t>另行公布</w:t>
      </w:r>
      <w:r w:rsidR="000167BC" w:rsidRPr="00533F5F">
        <w:rPr>
          <w:rFonts w:ascii="標楷體" w:eastAsia="標楷體" w:hAnsi="標楷體" w:cs="Helvetica" w:hint="eastAsia"/>
          <w:color w:val="333333"/>
          <w:kern w:val="0"/>
          <w:szCs w:val="24"/>
        </w:rPr>
        <w:t>)</w:t>
      </w:r>
      <w:r w:rsidRPr="00533F5F">
        <w:rPr>
          <w:rFonts w:ascii="標楷體" w:eastAsia="標楷體" w:hAnsi="標楷體" w:cs="Helvetica" w:hint="eastAsia"/>
          <w:color w:val="333333"/>
          <w:kern w:val="0"/>
          <w:szCs w:val="24"/>
        </w:rPr>
        <w:t>，</w:t>
      </w:r>
      <w:r w:rsidR="00F84F65" w:rsidRPr="00533F5F">
        <w:rPr>
          <w:rFonts w:ascii="標楷體" w:eastAsia="標楷體" w:hAnsi="標楷體" w:cs="Helvetica" w:hint="eastAsia"/>
          <w:color w:val="333333"/>
          <w:kern w:val="0"/>
          <w:szCs w:val="24"/>
        </w:rPr>
        <w:t>競賽方式另行通知</w:t>
      </w:r>
      <w:r w:rsidRPr="00533F5F">
        <w:rPr>
          <w:rFonts w:ascii="標楷體" w:eastAsia="標楷體" w:hAnsi="標楷體" w:cs="Helvetica" w:hint="eastAsia"/>
          <w:color w:val="333333"/>
          <w:kern w:val="0"/>
          <w:szCs w:val="24"/>
        </w:rPr>
        <w:t>。</w:t>
      </w:r>
    </w:p>
    <w:p w:rsidR="00553EBB" w:rsidRPr="00533F5F" w:rsidRDefault="00103659" w:rsidP="00103659">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競賽題目：</w:t>
      </w:r>
    </w:p>
    <w:p w:rsidR="00103659" w:rsidRPr="00533F5F" w:rsidRDefault="00553EBB" w:rsidP="00553EB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命題範圍為</w:t>
      </w:r>
      <w:proofErr w:type="gramStart"/>
      <w:r w:rsidRPr="00533F5F">
        <w:rPr>
          <w:rFonts w:ascii="標楷體" w:eastAsia="標楷體" w:hAnsi="標楷體" w:cs="Helvetica" w:hint="eastAsia"/>
          <w:color w:val="333333"/>
          <w:kern w:val="0"/>
          <w:szCs w:val="24"/>
        </w:rPr>
        <w:t>國中小各領域</w:t>
      </w:r>
      <w:proofErr w:type="gramEnd"/>
      <w:r w:rsidRPr="00533F5F">
        <w:rPr>
          <w:rFonts w:ascii="標楷體" w:eastAsia="標楷體" w:hAnsi="標楷體" w:cs="Helvetica" w:hint="eastAsia"/>
          <w:color w:val="333333"/>
          <w:kern w:val="0"/>
          <w:szCs w:val="24"/>
        </w:rPr>
        <w:t>、非政治敏感之議題、學校教育學習、家庭生活…等範圍，無限定在學科上。</w:t>
      </w:r>
    </w:p>
    <w:p w:rsidR="00553EBB" w:rsidRPr="00533F5F" w:rsidRDefault="00553EBB" w:rsidP="00553EB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命題方向為指定內容之封閉式命題，並提供題目說明，各組範例如下：</w:t>
      </w:r>
    </w:p>
    <w:p w:rsidR="00553EBB" w:rsidRPr="00533F5F" w:rsidRDefault="00553EBB" w:rsidP="00553EBB">
      <w:pPr>
        <w:pStyle w:val="a3"/>
        <w:widowControl/>
        <w:numPr>
          <w:ilvl w:val="0"/>
          <w:numId w:val="6"/>
        </w:numPr>
        <w:spacing w:after="150"/>
        <w:ind w:leftChars="0" w:left="2268"/>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國中小遊戲組：</w:t>
      </w:r>
    </w:p>
    <w:tbl>
      <w:tblPr>
        <w:tblStyle w:val="a5"/>
        <w:tblW w:w="0" w:type="auto"/>
        <w:tblInd w:w="2268" w:type="dxa"/>
        <w:tblLook w:val="04A0" w:firstRow="1" w:lastRow="0" w:firstColumn="1" w:lastColumn="0" w:noHBand="0" w:noVBand="1"/>
      </w:tblPr>
      <w:tblGrid>
        <w:gridCol w:w="7586"/>
      </w:tblGrid>
      <w:tr w:rsidR="00553EBB" w:rsidRPr="00533F5F" w:rsidTr="00553EBB">
        <w:tc>
          <w:tcPr>
            <w:tcW w:w="9628" w:type="dxa"/>
          </w:tcPr>
          <w:p w:rsidR="00553EBB" w:rsidRPr="00533F5F" w:rsidRDefault="00553EBB" w:rsidP="00553EBB">
            <w:pPr>
              <w:pStyle w:val="a3"/>
              <w:widowControl/>
              <w:spacing w:after="150"/>
              <w:ind w:leftChars="0" w:left="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“數學我最行！</w:t>
            </w:r>
            <w:proofErr w:type="gramStart"/>
            <w:r w:rsidRPr="00533F5F">
              <w:rPr>
                <w:rFonts w:ascii="標楷體" w:eastAsia="標楷體" w:hAnsi="標楷體" w:cs="Helvetica" w:hint="eastAsia"/>
                <w:color w:val="333333"/>
                <w:kern w:val="0"/>
                <w:szCs w:val="24"/>
              </w:rPr>
              <w:t>─</w:t>
            </w:r>
            <w:proofErr w:type="gramEnd"/>
            <w:r w:rsidRPr="00533F5F">
              <w:rPr>
                <w:rFonts w:ascii="標楷體" w:eastAsia="標楷體" w:hAnsi="標楷體" w:cs="Helvetica" w:hint="eastAsia"/>
                <w:color w:val="333333"/>
                <w:kern w:val="0"/>
                <w:szCs w:val="24"/>
              </w:rPr>
              <w:t>九九乘法學習遊戲</w:t>
            </w:r>
            <w:proofErr w:type="gramStart"/>
            <w:r w:rsidRPr="00533F5F">
              <w:rPr>
                <w:rFonts w:ascii="標楷體" w:eastAsia="標楷體" w:hAnsi="標楷體" w:cs="Helvetica" w:hint="eastAsia"/>
                <w:color w:val="333333"/>
                <w:kern w:val="0"/>
                <w:szCs w:val="24"/>
              </w:rPr>
              <w:t>”</w:t>
            </w:r>
            <w:proofErr w:type="gramEnd"/>
            <w:r w:rsidRPr="00533F5F">
              <w:rPr>
                <w:rFonts w:ascii="標楷體" w:eastAsia="標楷體" w:hAnsi="標楷體" w:cs="Helvetica" w:hint="eastAsia"/>
                <w:color w:val="333333"/>
                <w:kern w:val="0"/>
                <w:szCs w:val="24"/>
              </w:rPr>
              <w:t>：有人說，數學是很難的科目，也有人說數學只要適當的練習就可以學得好。根據統計證實，99乘法是國小的學習關鍵，任何科目要學得好必須跟生活有所連結。在你學過的數學概念中，是否有些概念讓你覺得很難？但一定會有特別有效的教學方式可以幫助同學學習，因此請你製作一個超棒的九九乘法學習遊戲，協助同學學習。</w:t>
            </w:r>
          </w:p>
        </w:tc>
      </w:tr>
    </w:tbl>
    <w:p w:rsidR="00553EBB" w:rsidRPr="00533F5F" w:rsidRDefault="00553EBB" w:rsidP="00553EBB">
      <w:pPr>
        <w:pStyle w:val="a3"/>
        <w:widowControl/>
        <w:numPr>
          <w:ilvl w:val="0"/>
          <w:numId w:val="6"/>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國中小動畫組：</w:t>
      </w:r>
    </w:p>
    <w:tbl>
      <w:tblPr>
        <w:tblStyle w:val="a5"/>
        <w:tblW w:w="0" w:type="auto"/>
        <w:tblInd w:w="2280" w:type="dxa"/>
        <w:tblLook w:val="04A0" w:firstRow="1" w:lastRow="0" w:firstColumn="1" w:lastColumn="0" w:noHBand="0" w:noVBand="1"/>
      </w:tblPr>
      <w:tblGrid>
        <w:gridCol w:w="7574"/>
      </w:tblGrid>
      <w:tr w:rsidR="00553EBB" w:rsidRPr="00533F5F" w:rsidTr="00553EBB">
        <w:tc>
          <w:tcPr>
            <w:tcW w:w="9628" w:type="dxa"/>
          </w:tcPr>
          <w:p w:rsidR="00553EBB" w:rsidRPr="00533F5F" w:rsidRDefault="00553EBB" w:rsidP="00553EBB">
            <w:pPr>
              <w:pStyle w:val="a3"/>
              <w:widowControl/>
              <w:spacing w:after="150"/>
              <w:ind w:leftChars="0" w:left="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“電怎麼來的？</w:t>
            </w:r>
            <w:proofErr w:type="gramStart"/>
            <w:r w:rsidRPr="00533F5F">
              <w:rPr>
                <w:rFonts w:ascii="標楷體" w:eastAsia="標楷體" w:hAnsi="標楷體" w:cs="Helvetica" w:hint="eastAsia"/>
                <w:color w:val="333333"/>
                <w:kern w:val="0"/>
                <w:szCs w:val="24"/>
              </w:rPr>
              <w:t>─</w:t>
            </w:r>
            <w:proofErr w:type="gramEnd"/>
            <w:r w:rsidRPr="00533F5F">
              <w:rPr>
                <w:rFonts w:ascii="標楷體" w:eastAsia="標楷體" w:hAnsi="標楷體" w:cs="Helvetica" w:hint="eastAsia"/>
                <w:color w:val="333333"/>
                <w:kern w:val="0"/>
                <w:szCs w:val="24"/>
              </w:rPr>
              <w:t>發電的教學動畫</w:t>
            </w:r>
            <w:proofErr w:type="gramStart"/>
            <w:r w:rsidRPr="00533F5F">
              <w:rPr>
                <w:rFonts w:ascii="標楷體" w:eastAsia="標楷體" w:hAnsi="標楷體" w:cs="Helvetica" w:hint="eastAsia"/>
                <w:color w:val="333333"/>
                <w:kern w:val="0"/>
                <w:szCs w:val="24"/>
              </w:rPr>
              <w:t>”</w:t>
            </w:r>
            <w:proofErr w:type="gramEnd"/>
            <w:r w:rsidRPr="00533F5F">
              <w:rPr>
                <w:rFonts w:ascii="標楷體" w:eastAsia="標楷體" w:hAnsi="標楷體" w:cs="Helvetica" w:hint="eastAsia"/>
                <w:color w:val="333333"/>
                <w:kern w:val="0"/>
                <w:szCs w:val="24"/>
              </w:rPr>
              <w:t>：電是人類生活之必須品，人類之所以有文明和各種經濟活動都需要靠電力，但是電到底是怎麼來的？各種發電的方式你了解嗎？優缺點你又知道嗎？請你製作一個動畫來介紹各種發電方式，協助大家了解電的生產過程。</w:t>
            </w:r>
          </w:p>
        </w:tc>
      </w:tr>
    </w:tbl>
    <w:p w:rsidR="00553EBB" w:rsidRPr="00533F5F" w:rsidRDefault="00553EBB" w:rsidP="00553EBB">
      <w:pPr>
        <w:pStyle w:val="a3"/>
        <w:widowControl/>
        <w:numPr>
          <w:ilvl w:val="0"/>
          <w:numId w:val="6"/>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國中小硬體組：</w:t>
      </w:r>
    </w:p>
    <w:tbl>
      <w:tblPr>
        <w:tblStyle w:val="a5"/>
        <w:tblW w:w="0" w:type="auto"/>
        <w:tblInd w:w="2280" w:type="dxa"/>
        <w:tblLook w:val="04A0" w:firstRow="1" w:lastRow="0" w:firstColumn="1" w:lastColumn="0" w:noHBand="0" w:noVBand="1"/>
      </w:tblPr>
      <w:tblGrid>
        <w:gridCol w:w="7574"/>
      </w:tblGrid>
      <w:tr w:rsidR="00553EBB" w:rsidRPr="00533F5F" w:rsidTr="00553EBB">
        <w:tc>
          <w:tcPr>
            <w:tcW w:w="9628" w:type="dxa"/>
          </w:tcPr>
          <w:p w:rsidR="00553EBB" w:rsidRPr="00533F5F" w:rsidRDefault="00553EBB" w:rsidP="00553EBB">
            <w:pPr>
              <w:pStyle w:val="a3"/>
              <w:widowControl/>
              <w:spacing w:after="150"/>
              <w:ind w:leftChars="7" w:left="19" w:hanging="2"/>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“智慧家庭舒適生活</w:t>
            </w:r>
            <w:proofErr w:type="gramStart"/>
            <w:r w:rsidRPr="00533F5F">
              <w:rPr>
                <w:rFonts w:ascii="標楷體" w:eastAsia="標楷體" w:hAnsi="標楷體" w:cs="Helvetica" w:hint="eastAsia"/>
                <w:color w:val="333333"/>
                <w:kern w:val="0"/>
                <w:szCs w:val="24"/>
              </w:rPr>
              <w:t>─</w:t>
            </w:r>
            <w:proofErr w:type="gramEnd"/>
            <w:r w:rsidRPr="00533F5F">
              <w:rPr>
                <w:rFonts w:ascii="標楷體" w:eastAsia="標楷體" w:hAnsi="標楷體" w:cs="Helvetica" w:hint="eastAsia"/>
                <w:color w:val="333333"/>
                <w:kern w:val="0"/>
                <w:szCs w:val="24"/>
              </w:rPr>
              <w:t>自動化居家設施”：未來是AI的世界，大部分的事電腦都能幫你處理，居家環境也都會自動化。你是一個家庭用品的設計公司的工程師，請你設計一個自動化的居家設施，來讓將來的人類享受貼心便利的生活。</w:t>
            </w:r>
          </w:p>
          <w:p w:rsidR="00553EBB" w:rsidRPr="00533F5F" w:rsidRDefault="00553EBB" w:rsidP="00553EBB">
            <w:pPr>
              <w:pStyle w:val="a3"/>
              <w:widowControl/>
              <w:spacing w:after="15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注意：</w:t>
            </w:r>
          </w:p>
          <w:p w:rsidR="00553EBB" w:rsidRPr="00533F5F" w:rsidRDefault="00553EBB" w:rsidP="00553EBB">
            <w:pPr>
              <w:pStyle w:val="a3"/>
              <w:widowControl/>
              <w:numPr>
                <w:ilvl w:val="0"/>
                <w:numId w:val="7"/>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本競賽會檢核您的設計、思考、創作歷程，同時會檢視你的作品與聆聽你的解說，因此你和你的隊友必需在A4紙上留下你們設計、討論、思考、創作的歷程，以及所使用的相關技術、軟、硬體架構等，並於評審時展示你的作品、並提供以上文件，同時說明你們的創作歷程。</w:t>
            </w:r>
          </w:p>
          <w:p w:rsidR="00553EBB" w:rsidRPr="00533F5F" w:rsidRDefault="00553EBB" w:rsidP="00553EBB">
            <w:pPr>
              <w:pStyle w:val="a3"/>
              <w:widowControl/>
              <w:numPr>
                <w:ilvl w:val="0"/>
                <w:numId w:val="7"/>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本競賽場地並不提供網路，因此作品無法使用網路的控制方式，但這不影響你們的設計與創意，但呈現的作品因為無法使用網路，因此要自行確認網路部分附加功能之比重，或以模擬、其他方式解決。</w:t>
            </w:r>
          </w:p>
        </w:tc>
      </w:tr>
    </w:tbl>
    <w:p w:rsidR="00553EBB" w:rsidRPr="00533F5F" w:rsidRDefault="00553EBB" w:rsidP="00553EBB">
      <w:pPr>
        <w:pStyle w:val="a3"/>
        <w:widowControl/>
        <w:spacing w:after="150"/>
        <w:ind w:leftChars="0" w:left="2280"/>
        <w:rPr>
          <w:rFonts w:ascii="標楷體" w:eastAsia="標楷體" w:hAnsi="標楷體" w:cs="Helvetica"/>
          <w:color w:val="333333"/>
          <w:kern w:val="0"/>
          <w:szCs w:val="24"/>
        </w:rPr>
      </w:pPr>
    </w:p>
    <w:p w:rsidR="00103659" w:rsidRPr="00533F5F" w:rsidRDefault="00103659" w:rsidP="00103659">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競賽使用素材限定：</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由參賽者現場自製。</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使用SCRATCH程式內建素材。</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比賽時間不提供選手上網環境；會場將提供鍵盤、滑鼠、耳機，其餘資訊設備</w:t>
      </w:r>
      <w:r w:rsidR="002A4A55" w:rsidRPr="00533F5F">
        <w:rPr>
          <w:rFonts w:ascii="標楷體" w:eastAsia="標楷體" w:hAnsi="標楷體" w:cs="Helvetica" w:hint="eastAsia"/>
          <w:color w:val="333333"/>
          <w:kern w:val="0"/>
          <w:szCs w:val="24"/>
        </w:rPr>
        <w:t>與筆記均</w:t>
      </w:r>
      <w:r w:rsidRPr="00533F5F">
        <w:rPr>
          <w:rFonts w:ascii="標楷體" w:eastAsia="標楷體" w:hAnsi="標楷體" w:cs="Helvetica" w:hint="eastAsia"/>
          <w:color w:val="333333"/>
          <w:kern w:val="0"/>
          <w:szCs w:val="24"/>
        </w:rPr>
        <w:t>不得攜入。</w:t>
      </w:r>
    </w:p>
    <w:p w:rsidR="00103659" w:rsidRDefault="00103659" w:rsidP="00673761">
      <w:pPr>
        <w:pStyle w:val="a3"/>
        <w:widowControl/>
        <w:numPr>
          <w:ilvl w:val="0"/>
          <w:numId w:val="5"/>
        </w:numPr>
        <w:spacing w:after="150"/>
        <w:ind w:leftChars="0"/>
        <w:rPr>
          <w:rFonts w:ascii="標楷體" w:eastAsia="標楷體" w:hAnsi="標楷體" w:cs="Helvetica"/>
          <w:color w:val="333333"/>
          <w:kern w:val="0"/>
          <w:szCs w:val="24"/>
        </w:rPr>
      </w:pPr>
      <w:r w:rsidRPr="004B0EE8">
        <w:rPr>
          <w:rFonts w:ascii="標楷體" w:eastAsia="標楷體" w:hAnsi="標楷體" w:cs="Helvetica" w:hint="eastAsia"/>
          <w:color w:val="333333"/>
          <w:kern w:val="0"/>
          <w:szCs w:val="24"/>
        </w:rPr>
        <w:t>比賽電腦</w:t>
      </w:r>
      <w:r w:rsidR="004B0EE8" w:rsidRPr="004B0EE8">
        <w:rPr>
          <w:rFonts w:ascii="標楷體" w:eastAsia="標楷體" w:hAnsi="標楷體" w:cs="Helvetica" w:hint="eastAsia"/>
          <w:color w:val="333333"/>
          <w:kern w:val="0"/>
          <w:szCs w:val="24"/>
        </w:rPr>
        <w:t>安裝軟體如下：：</w:t>
      </w:r>
      <w:r w:rsidR="004B0EE8">
        <w:rPr>
          <w:rFonts w:ascii="標楷體" w:eastAsia="標楷體" w:hAnsi="標楷體" w:cs="Helvetica" w:hint="eastAsia"/>
          <w:color w:val="333333"/>
          <w:kern w:val="0"/>
          <w:szCs w:val="24"/>
        </w:rPr>
        <w:t>(1)</w:t>
      </w:r>
      <w:r w:rsidR="004B0EE8" w:rsidRPr="004B0EE8">
        <w:rPr>
          <w:rFonts w:ascii="標楷體" w:eastAsia="標楷體" w:hAnsi="標楷體" w:cs="Helvetica" w:hint="eastAsia"/>
          <w:color w:val="333333"/>
          <w:kern w:val="0"/>
          <w:szCs w:val="24"/>
        </w:rPr>
        <w:t>win10作業系統</w:t>
      </w:r>
      <w:r w:rsidR="004B0EE8">
        <w:rPr>
          <w:rFonts w:ascii="標楷體" w:eastAsia="標楷體" w:hAnsi="標楷體" w:cs="Helvetica" w:hint="eastAsia"/>
          <w:color w:val="333333"/>
          <w:kern w:val="0"/>
          <w:szCs w:val="24"/>
        </w:rPr>
        <w:t xml:space="preserve"> (2)</w:t>
      </w:r>
      <w:r w:rsidR="004B0EE8" w:rsidRPr="004B0EE8">
        <w:rPr>
          <w:rFonts w:ascii="標楷體" w:eastAsia="標楷體" w:hAnsi="標楷體" w:cs="Helvetica" w:hint="eastAsia"/>
          <w:color w:val="333333"/>
          <w:kern w:val="0"/>
          <w:szCs w:val="24"/>
        </w:rPr>
        <w:t xml:space="preserve">Scratch 3 </w:t>
      </w:r>
      <w:proofErr w:type="gramStart"/>
      <w:r w:rsidR="004B0EE8" w:rsidRPr="004B0EE8">
        <w:rPr>
          <w:rFonts w:ascii="標楷體" w:eastAsia="標楷體" w:hAnsi="標楷體" w:cs="Helvetica" w:hint="eastAsia"/>
          <w:color w:val="333333"/>
          <w:kern w:val="0"/>
          <w:szCs w:val="24"/>
        </w:rPr>
        <w:t>離線版</w:t>
      </w:r>
      <w:proofErr w:type="gramEnd"/>
      <w:r w:rsidR="004B0EE8" w:rsidRPr="004B0EE8">
        <w:rPr>
          <w:rFonts w:ascii="標楷體" w:eastAsia="標楷體" w:hAnsi="標楷體" w:cs="Helvetica" w:hint="eastAsia"/>
          <w:color w:val="333333"/>
          <w:kern w:val="0"/>
          <w:szCs w:val="24"/>
        </w:rPr>
        <w:t xml:space="preserve"> V3.6.0</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(3)Inkscape 0.92.4 (4)GIMP 2.10.14 (5)LibreOffice 6.3.4 (6)</w:t>
      </w:r>
      <w:r w:rsidR="004B0EE8" w:rsidRPr="004B0EE8">
        <w:rPr>
          <w:rFonts w:ascii="標楷體" w:eastAsia="標楷體" w:hAnsi="標楷體" w:cs="Helvetica"/>
          <w:color w:val="333333"/>
          <w:kern w:val="0"/>
          <w:szCs w:val="24"/>
        </w:rPr>
        <w:t>Java 8u231</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(7)Audacity 2.3.3 (8)MuseScore-3.3.4 (9)vmpk-0.7.2 (10)</w:t>
      </w:r>
      <w:r w:rsidR="004B0EE8" w:rsidRPr="004B0EE8">
        <w:rPr>
          <w:rFonts w:ascii="標楷體" w:eastAsia="標楷體" w:hAnsi="標楷體" w:cs="Helvetica"/>
          <w:color w:val="333333"/>
          <w:kern w:val="0"/>
          <w:szCs w:val="24"/>
        </w:rPr>
        <w:t>7-Zip 19.00</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(11)Xmind 8 update9 (12)</w:t>
      </w:r>
      <w:r w:rsidR="004B0EE8" w:rsidRPr="004B0EE8">
        <w:rPr>
          <w:rFonts w:ascii="標楷體" w:eastAsia="標楷體" w:hAnsi="標楷體" w:cs="Helvetica"/>
          <w:color w:val="333333"/>
          <w:kern w:val="0"/>
          <w:szCs w:val="24"/>
        </w:rPr>
        <w:t>Hydrogen 0.9.7</w:t>
      </w:r>
    </w:p>
    <w:p w:rsidR="00103659" w:rsidRPr="00533F5F" w:rsidRDefault="007D0C25" w:rsidP="007D0C25">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評審方式及標準：</w:t>
      </w:r>
    </w:p>
    <w:p w:rsidR="007D0C25" w:rsidRPr="00533F5F" w:rsidRDefault="007D0C25" w:rsidP="007D0C25">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聘請資訊教育專家或學者參與評審，評分標準如下</w:t>
      </w:r>
      <w:r w:rsidRPr="00533F5F">
        <w:rPr>
          <w:rFonts w:ascii="標楷體" w:eastAsia="標楷體" w:hAnsi="標楷體" w:cs="Helvetica"/>
          <w:color w:val="333333"/>
          <w:kern w:val="0"/>
          <w:szCs w:val="24"/>
        </w:rPr>
        <w:br/>
      </w:r>
      <w:r w:rsidRPr="00533F5F">
        <w:rPr>
          <w:rFonts w:ascii="標楷體" w:eastAsia="標楷體" w:hAnsi="標楷體" w:cs="Helvetica" w:hint="eastAsia"/>
          <w:color w:val="333333"/>
          <w:kern w:val="0"/>
          <w:szCs w:val="24"/>
        </w:rPr>
        <w:t>(1)</w:t>
      </w:r>
      <w:r w:rsidRPr="00533F5F">
        <w:rPr>
          <w:rFonts w:ascii="標楷體" w:eastAsia="標楷體" w:hAnsi="標楷體" w:hint="eastAsia"/>
        </w:rPr>
        <w:t xml:space="preserve"> </w:t>
      </w:r>
      <w:r w:rsidRPr="00533F5F">
        <w:rPr>
          <w:rFonts w:ascii="標楷體" w:eastAsia="標楷體" w:hAnsi="標楷體" w:cs="Helvetica" w:hint="eastAsia"/>
          <w:color w:val="333333"/>
          <w:kern w:val="0"/>
          <w:szCs w:val="24"/>
        </w:rPr>
        <w:t>遊戲組</w:t>
      </w:r>
      <w:r w:rsidR="00553EBB" w:rsidRPr="00533F5F">
        <w:rPr>
          <w:rFonts w:ascii="標楷體" w:eastAsia="標楷體" w:hAnsi="標楷體" w:cs="Helvetica" w:hint="eastAsia"/>
          <w:color w:val="333333"/>
          <w:kern w:val="0"/>
          <w:szCs w:val="24"/>
        </w:rPr>
        <w:t>與動畫組</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運算思維能力</w:t>
      </w:r>
      <w:r w:rsidRPr="00533F5F">
        <w:rPr>
          <w:rFonts w:ascii="標楷體" w:eastAsia="標楷體" w:hAnsi="標楷體" w:cs="Helvetica" w:hint="eastAsia"/>
          <w:color w:val="333333"/>
          <w:kern w:val="0"/>
          <w:szCs w:val="24"/>
        </w:rPr>
        <w:t>（3</w:t>
      </w:r>
      <w:r w:rsidR="00553EBB" w:rsidRPr="00533F5F">
        <w:rPr>
          <w:rFonts w:ascii="標楷體" w:eastAsia="標楷體" w:hAnsi="標楷體" w:cs="Helvetica" w:hint="eastAsia"/>
          <w:color w:val="333333"/>
          <w:kern w:val="0"/>
          <w:szCs w:val="24"/>
        </w:rPr>
        <w:t>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主題表達分享</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30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多元創造運用</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30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）、特殊加分</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w:t>
      </w:r>
    </w:p>
    <w:p w:rsidR="007D0C25" w:rsidRPr="00533F5F" w:rsidRDefault="007D0C25" w:rsidP="007D0C25">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(2)</w:t>
      </w:r>
      <w:r w:rsidRPr="00533F5F">
        <w:rPr>
          <w:rFonts w:ascii="標楷體" w:eastAsia="標楷體" w:hAnsi="標楷體" w:hint="eastAsia"/>
        </w:rPr>
        <w:t xml:space="preserve"> </w:t>
      </w:r>
      <w:r w:rsidR="00553EBB" w:rsidRPr="00533F5F">
        <w:rPr>
          <w:rFonts w:ascii="標楷體" w:eastAsia="標楷體" w:hAnsi="標楷體" w:cs="Helvetica" w:hint="eastAsia"/>
          <w:color w:val="333333"/>
          <w:kern w:val="0"/>
          <w:szCs w:val="24"/>
        </w:rPr>
        <w:t>硬體</w:t>
      </w:r>
      <w:r w:rsidRPr="00533F5F">
        <w:rPr>
          <w:rFonts w:ascii="標楷體" w:eastAsia="標楷體" w:hAnsi="標楷體" w:cs="Helvetica" w:hint="eastAsia"/>
          <w:color w:val="333333"/>
          <w:kern w:val="0"/>
          <w:szCs w:val="24"/>
        </w:rPr>
        <w:t>組：</w:t>
      </w:r>
      <w:r w:rsidR="00B07F87" w:rsidRPr="00533F5F">
        <w:rPr>
          <w:rFonts w:ascii="標楷體" w:eastAsia="標楷體" w:hAnsi="標楷體" w:cs="Helvetica" w:hint="eastAsia"/>
          <w:color w:val="333333"/>
          <w:kern w:val="0"/>
          <w:szCs w:val="24"/>
        </w:rPr>
        <w:t>程式設計</w:t>
      </w:r>
      <w:r w:rsidR="00EE589A" w:rsidRPr="00533F5F">
        <w:rPr>
          <w:rFonts w:ascii="標楷體" w:eastAsia="標楷體" w:hAnsi="標楷體" w:cs="Helvetica" w:hint="eastAsia"/>
          <w:color w:val="333333"/>
          <w:kern w:val="0"/>
          <w:szCs w:val="24"/>
        </w:rPr>
        <w:t>（30%）</w:t>
      </w:r>
      <w:r w:rsidR="00EE589A">
        <w:rPr>
          <w:rFonts w:ascii="標楷體" w:eastAsia="標楷體" w:hAnsi="標楷體" w:cs="Helvetica" w:hint="eastAsia"/>
          <w:color w:val="333333"/>
          <w:kern w:val="0"/>
          <w:szCs w:val="24"/>
        </w:rPr>
        <w:t>、</w:t>
      </w:r>
      <w:r w:rsidR="00B07F87" w:rsidRPr="00533F5F">
        <w:rPr>
          <w:rFonts w:ascii="標楷體" w:eastAsia="標楷體" w:hAnsi="標楷體" w:cs="Helvetica" w:hint="eastAsia"/>
          <w:color w:val="333333"/>
          <w:kern w:val="0"/>
          <w:szCs w:val="24"/>
        </w:rPr>
        <w:t>硬體結合</w:t>
      </w:r>
      <w:r w:rsidRPr="00533F5F">
        <w:rPr>
          <w:rFonts w:ascii="標楷體" w:eastAsia="標楷體" w:hAnsi="標楷體" w:cs="Helvetica" w:hint="eastAsia"/>
          <w:color w:val="333333"/>
          <w:kern w:val="0"/>
          <w:szCs w:val="24"/>
        </w:rPr>
        <w:t>（</w:t>
      </w:r>
      <w:r w:rsidR="00EE589A">
        <w:rPr>
          <w:rFonts w:ascii="標楷體" w:eastAsia="標楷體" w:hAnsi="標楷體" w:cs="Helvetica"/>
          <w:color w:val="333333"/>
          <w:kern w:val="0"/>
          <w:szCs w:val="24"/>
        </w:rPr>
        <w:t>3</w:t>
      </w:r>
      <w:r w:rsidR="00553EBB" w:rsidRPr="00533F5F">
        <w:rPr>
          <w:rFonts w:ascii="標楷體" w:eastAsia="標楷體" w:hAnsi="標楷體" w:cs="Helvetica" w:hint="eastAsia"/>
          <w:color w:val="333333"/>
          <w:kern w:val="0"/>
          <w:szCs w:val="24"/>
        </w:rPr>
        <w:t>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歷程</w:t>
      </w:r>
      <w:r w:rsidR="00EE589A">
        <w:rPr>
          <w:rFonts w:ascii="標楷體" w:eastAsia="標楷體" w:hAnsi="標楷體" w:cs="Helvetica" w:hint="eastAsia"/>
          <w:color w:val="333333"/>
          <w:kern w:val="0"/>
          <w:szCs w:val="24"/>
        </w:rPr>
        <w:t>說明</w:t>
      </w:r>
      <w:r w:rsidRPr="00533F5F">
        <w:rPr>
          <w:rFonts w:ascii="標楷體" w:eastAsia="標楷體" w:hAnsi="標楷體" w:cs="Helvetica" w:hint="eastAsia"/>
          <w:color w:val="333333"/>
          <w:kern w:val="0"/>
          <w:szCs w:val="24"/>
        </w:rPr>
        <w:t>（30%）</w:t>
      </w:r>
      <w:r w:rsidR="00B07F87" w:rsidRPr="00533F5F">
        <w:rPr>
          <w:rFonts w:ascii="標楷體" w:eastAsia="標楷體" w:hAnsi="標楷體" w:cs="Helvetica" w:hint="eastAsia"/>
          <w:color w:val="333333"/>
          <w:kern w:val="0"/>
          <w:szCs w:val="24"/>
        </w:rPr>
        <w:t>、特殊加分（10%）</w:t>
      </w:r>
      <w:r w:rsidR="00B07F87" w:rsidRPr="00533F5F">
        <w:rPr>
          <w:rFonts w:ascii="標楷體" w:eastAsia="標楷體" w:hAnsi="標楷體" w:cs="Helvetica"/>
          <w:color w:val="333333"/>
          <w:kern w:val="0"/>
          <w:szCs w:val="24"/>
        </w:rPr>
        <w:br/>
      </w:r>
      <w:r w:rsidR="00B07F87" w:rsidRPr="00533F5F">
        <w:rPr>
          <w:rFonts w:ascii="標楷體" w:eastAsia="標楷體" w:hAnsi="標楷體" w:cs="Helvetica" w:hint="eastAsia"/>
          <w:color w:val="333333"/>
          <w:kern w:val="0"/>
          <w:szCs w:val="24"/>
        </w:rPr>
        <w:t>附註：硬體組為新興組別，為配合</w:t>
      </w:r>
      <w:proofErr w:type="gramStart"/>
      <w:r w:rsidR="00B07F87" w:rsidRPr="00533F5F">
        <w:rPr>
          <w:rFonts w:ascii="標楷體" w:eastAsia="標楷體" w:hAnsi="標楷體" w:cs="Helvetica" w:hint="eastAsia"/>
          <w:color w:val="333333"/>
          <w:kern w:val="0"/>
          <w:szCs w:val="24"/>
        </w:rPr>
        <w:t>新課綱</w:t>
      </w:r>
      <w:proofErr w:type="gramEnd"/>
      <w:r w:rsidR="00B07F87" w:rsidRPr="00533F5F">
        <w:rPr>
          <w:rFonts w:ascii="標楷體" w:eastAsia="標楷體" w:hAnsi="標楷體" w:cs="Helvetica" w:hint="eastAsia"/>
          <w:color w:val="333333"/>
          <w:kern w:val="0"/>
          <w:szCs w:val="24"/>
        </w:rPr>
        <w:t>素養導向，將</w:t>
      </w:r>
      <w:proofErr w:type="gramStart"/>
      <w:r w:rsidR="00B07F87" w:rsidRPr="00533F5F">
        <w:rPr>
          <w:rFonts w:ascii="標楷體" w:eastAsia="標楷體" w:hAnsi="標楷體" w:cs="Helvetica" w:hint="eastAsia"/>
          <w:color w:val="333333"/>
          <w:kern w:val="0"/>
          <w:szCs w:val="24"/>
        </w:rPr>
        <w:t>採</w:t>
      </w:r>
      <w:proofErr w:type="gramEnd"/>
      <w:r w:rsidR="00B07F87" w:rsidRPr="00533F5F">
        <w:rPr>
          <w:rFonts w:ascii="標楷體" w:eastAsia="標楷體" w:hAnsi="標楷體" w:cs="Helvetica" w:hint="eastAsia"/>
          <w:color w:val="333333"/>
          <w:kern w:val="0"/>
          <w:szCs w:val="24"/>
        </w:rPr>
        <w:t>記競賽歷程構思文件、製作歷程、製作結果及當場口述演示。</w:t>
      </w:r>
    </w:p>
    <w:p w:rsidR="007D0C25" w:rsidRPr="00533F5F" w:rsidRDefault="007D0C25" w:rsidP="007D0C25">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獎勵：</w:t>
      </w:r>
    </w:p>
    <w:p w:rsidR="00CC1BAB" w:rsidRPr="00533F5F" w:rsidRDefault="00CC1BAB" w:rsidP="00CC1BA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學生獎勵：</w:t>
      </w:r>
    </w:p>
    <w:tbl>
      <w:tblPr>
        <w:tblW w:w="4857" w:type="pct"/>
        <w:tblInd w:w="276" w:type="dxa"/>
        <w:tblBorders>
          <w:top w:val="single" w:sz="12" w:space="0" w:color="999999"/>
          <w:left w:val="single" w:sz="12" w:space="0" w:color="999999"/>
          <w:bottom w:val="single" w:sz="12" w:space="0" w:color="999999"/>
          <w:right w:val="single" w:sz="12" w:space="0" w:color="999999"/>
        </w:tblBorders>
        <w:tblCellMar>
          <w:top w:w="15" w:type="dxa"/>
          <w:left w:w="15" w:type="dxa"/>
          <w:bottom w:w="15" w:type="dxa"/>
          <w:right w:w="15" w:type="dxa"/>
        </w:tblCellMar>
        <w:tblLook w:val="04A0" w:firstRow="1" w:lastRow="0" w:firstColumn="1" w:lastColumn="0" w:noHBand="0" w:noVBand="1"/>
      </w:tblPr>
      <w:tblGrid>
        <w:gridCol w:w="919"/>
        <w:gridCol w:w="2522"/>
        <w:gridCol w:w="1289"/>
        <w:gridCol w:w="4720"/>
      </w:tblGrid>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名次</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數量</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奬狀</w:t>
            </w:r>
          </w:p>
        </w:tc>
        <w:tc>
          <w:tcPr>
            <w:tcW w:w="4669"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備註</w:t>
            </w:r>
          </w:p>
        </w:tc>
      </w:tr>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特優</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各類組</w:t>
            </w:r>
            <w:r w:rsidRPr="00533F5F">
              <w:rPr>
                <w:rFonts w:ascii="標楷體" w:eastAsia="標楷體" w:hAnsi="標楷體" w:cs="Helvetica" w:hint="eastAsia"/>
                <w:color w:val="333333"/>
                <w:kern w:val="0"/>
                <w:szCs w:val="24"/>
              </w:rPr>
              <w:t>分數達90以上</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CC1BAB"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val="restart"/>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B45D30" w:rsidP="007D0C25">
            <w:pPr>
              <w:widowControl/>
              <w:spacing w:after="150"/>
              <w:rPr>
                <w:rFonts w:ascii="標楷體" w:eastAsia="標楷體" w:hAnsi="標楷體" w:cs="Helvetica"/>
                <w:color w:val="333333"/>
                <w:kern w:val="0"/>
                <w:szCs w:val="24"/>
              </w:rPr>
            </w:pPr>
            <w:r>
              <w:rPr>
                <w:rFonts w:ascii="標楷體" w:eastAsia="標楷體" w:hAnsi="標楷體" w:cs="Helvetica" w:hint="eastAsia"/>
                <w:color w:val="333333"/>
                <w:kern w:val="0"/>
                <w:szCs w:val="24"/>
              </w:rPr>
              <w:t>1</w:t>
            </w:r>
            <w:r w:rsidR="007D0C25" w:rsidRPr="00533F5F">
              <w:rPr>
                <w:rFonts w:ascii="標楷體" w:eastAsia="標楷體" w:hAnsi="標楷體" w:cs="Helvetica"/>
                <w:color w:val="333333"/>
                <w:kern w:val="0"/>
                <w:szCs w:val="24"/>
              </w:rPr>
              <w:t xml:space="preserve">. </w:t>
            </w:r>
            <w:r w:rsidR="00B07F87" w:rsidRPr="00533F5F">
              <w:rPr>
                <w:rFonts w:ascii="標楷體" w:eastAsia="標楷體" w:hAnsi="標楷體" w:cs="Helvetica"/>
                <w:color w:val="333333"/>
                <w:kern w:val="0"/>
                <w:szCs w:val="24"/>
              </w:rPr>
              <w:t>國中動畫、國中遊戲、國小動畫、國小遊戲、由評審決定各取</w:t>
            </w:r>
            <w:r w:rsidR="00B07F87" w:rsidRPr="00533F5F">
              <w:rPr>
                <w:rFonts w:ascii="標楷體" w:eastAsia="標楷體" w:hAnsi="標楷體" w:cs="Helvetica" w:hint="eastAsia"/>
                <w:color w:val="333333"/>
                <w:kern w:val="0"/>
                <w:szCs w:val="24"/>
              </w:rPr>
              <w:t>2</w:t>
            </w:r>
            <w:r w:rsidR="007D0C25" w:rsidRPr="00533F5F">
              <w:rPr>
                <w:rFonts w:ascii="標楷體" w:eastAsia="標楷體" w:hAnsi="標楷體" w:cs="Helvetica"/>
                <w:color w:val="333333"/>
                <w:kern w:val="0"/>
                <w:szCs w:val="24"/>
              </w:rPr>
              <w:t>名進入全國賽</w:t>
            </w:r>
            <w:r w:rsidR="00B07F87" w:rsidRPr="00533F5F">
              <w:rPr>
                <w:rFonts w:ascii="標楷體" w:eastAsia="標楷體" w:hAnsi="標楷體" w:cs="Helvetica" w:hint="eastAsia"/>
                <w:color w:val="333333"/>
                <w:kern w:val="0"/>
                <w:szCs w:val="24"/>
              </w:rPr>
              <w:t>，國中硬體組與國小硬體組則取1名進入全國賽</w:t>
            </w:r>
            <w:r w:rsidR="007D0C25" w:rsidRPr="00533F5F">
              <w:rPr>
                <w:rFonts w:ascii="標楷體" w:eastAsia="標楷體" w:hAnsi="標楷體" w:cs="Helvetica"/>
                <w:color w:val="333333"/>
                <w:kern w:val="0"/>
                <w:szCs w:val="24"/>
              </w:rPr>
              <w:t>。</w:t>
            </w:r>
          </w:p>
          <w:p w:rsidR="007D0C25" w:rsidRPr="00533F5F" w:rsidRDefault="00B45D30" w:rsidP="007D0C25">
            <w:pPr>
              <w:widowControl/>
              <w:spacing w:after="150"/>
              <w:ind w:left="240" w:hangingChars="100" w:hanging="240"/>
              <w:rPr>
                <w:rFonts w:ascii="標楷體" w:eastAsia="標楷體" w:hAnsi="標楷體" w:cs="Helvetica"/>
                <w:color w:val="333333"/>
                <w:kern w:val="0"/>
                <w:szCs w:val="24"/>
              </w:rPr>
            </w:pPr>
            <w:r>
              <w:rPr>
                <w:rFonts w:ascii="標楷體" w:eastAsia="標楷體" w:hAnsi="標楷體" w:cs="Helvetica" w:hint="eastAsia"/>
                <w:color w:val="333333"/>
                <w:kern w:val="0"/>
                <w:szCs w:val="24"/>
              </w:rPr>
              <w:t>2</w:t>
            </w:r>
            <w:r w:rsidR="007D0C25" w:rsidRPr="00533F5F">
              <w:rPr>
                <w:rFonts w:ascii="標楷體" w:eastAsia="標楷體" w:hAnsi="標楷體" w:cs="Helvetica"/>
                <w:color w:val="333333"/>
                <w:kern w:val="0"/>
                <w:szCs w:val="24"/>
              </w:rPr>
              <w:t>.佳作由評審團依當年參賽狀況決議是否彈性調整。</w:t>
            </w:r>
          </w:p>
          <w:p w:rsidR="00B07F87" w:rsidRPr="00533F5F" w:rsidRDefault="00B45D30" w:rsidP="007D0C25">
            <w:pPr>
              <w:widowControl/>
              <w:spacing w:after="150"/>
              <w:ind w:left="240" w:hangingChars="100" w:hanging="240"/>
              <w:rPr>
                <w:rFonts w:ascii="標楷體" w:eastAsia="標楷體" w:hAnsi="標楷體" w:cs="Helvetica"/>
                <w:color w:val="333333"/>
                <w:kern w:val="0"/>
                <w:szCs w:val="24"/>
              </w:rPr>
            </w:pPr>
            <w:r>
              <w:rPr>
                <w:rFonts w:ascii="標楷體" w:eastAsia="標楷體" w:hAnsi="標楷體" w:cs="Helvetica" w:hint="eastAsia"/>
                <w:color w:val="333333"/>
                <w:kern w:val="0"/>
                <w:szCs w:val="24"/>
              </w:rPr>
              <w:t>3</w:t>
            </w:r>
            <w:r w:rsidR="00B07F87" w:rsidRPr="00533F5F">
              <w:rPr>
                <w:rFonts w:ascii="標楷體" w:eastAsia="標楷體" w:hAnsi="標楷體" w:cs="Helvetica" w:hint="eastAsia"/>
                <w:color w:val="333333"/>
                <w:kern w:val="0"/>
                <w:szCs w:val="24"/>
              </w:rPr>
              <w:t>.縣內代表隊須參加1</w:t>
            </w:r>
            <w:r>
              <w:rPr>
                <w:rFonts w:ascii="標楷體" w:eastAsia="標楷體" w:hAnsi="標楷體" w:cs="Helvetica" w:hint="eastAsia"/>
                <w:color w:val="333333"/>
                <w:kern w:val="0"/>
                <w:szCs w:val="24"/>
              </w:rPr>
              <w:t>10</w:t>
            </w:r>
            <w:r w:rsidR="00B07F87" w:rsidRPr="00533F5F">
              <w:rPr>
                <w:rFonts w:ascii="標楷體" w:eastAsia="標楷體" w:hAnsi="標楷體" w:cs="Helvetica" w:hint="eastAsia"/>
                <w:color w:val="333333"/>
                <w:kern w:val="0"/>
                <w:szCs w:val="24"/>
              </w:rPr>
              <w:t>年</w:t>
            </w:r>
            <w:r>
              <w:rPr>
                <w:rFonts w:ascii="標楷體" w:eastAsia="標楷體" w:hAnsi="標楷體" w:cs="Helvetica" w:hint="eastAsia"/>
                <w:color w:val="333333"/>
                <w:kern w:val="0"/>
                <w:szCs w:val="24"/>
              </w:rPr>
              <w:t>4</w:t>
            </w:r>
            <w:r w:rsidR="00B07F87" w:rsidRPr="00533F5F">
              <w:rPr>
                <w:rFonts w:ascii="標楷體" w:eastAsia="標楷體" w:hAnsi="標楷體" w:cs="Helvetica" w:hint="eastAsia"/>
                <w:color w:val="333333"/>
                <w:kern w:val="0"/>
                <w:szCs w:val="24"/>
              </w:rPr>
              <w:t>月</w:t>
            </w:r>
            <w:r>
              <w:rPr>
                <w:rFonts w:ascii="標楷體" w:eastAsia="標楷體" w:hAnsi="標楷體" w:cs="Helvetica" w:hint="eastAsia"/>
                <w:color w:val="333333"/>
                <w:kern w:val="0"/>
                <w:szCs w:val="24"/>
              </w:rPr>
              <w:t>23</w:t>
            </w:r>
            <w:r w:rsidR="00144760">
              <w:rPr>
                <w:rFonts w:ascii="標楷體" w:eastAsia="標楷體" w:hAnsi="標楷體" w:cs="Helvetica"/>
                <w:color w:val="333333"/>
                <w:kern w:val="0"/>
                <w:szCs w:val="24"/>
              </w:rPr>
              <w:t>~24</w:t>
            </w:r>
            <w:r w:rsidR="00B07F87" w:rsidRPr="00533F5F">
              <w:rPr>
                <w:rFonts w:ascii="標楷體" w:eastAsia="標楷體" w:hAnsi="標楷體" w:cs="Helvetica" w:hint="eastAsia"/>
                <w:color w:val="333333"/>
                <w:kern w:val="0"/>
                <w:szCs w:val="24"/>
              </w:rPr>
              <w:t>日於花蓮辦理之全國貓咪</w:t>
            </w:r>
            <w:proofErr w:type="gramStart"/>
            <w:r w:rsidR="00B07F87" w:rsidRPr="00533F5F">
              <w:rPr>
                <w:rFonts w:ascii="標楷體" w:eastAsia="標楷體" w:hAnsi="標楷體" w:cs="Helvetica" w:hint="eastAsia"/>
                <w:color w:val="333333"/>
                <w:kern w:val="0"/>
                <w:szCs w:val="24"/>
              </w:rPr>
              <w:t>盃</w:t>
            </w:r>
            <w:proofErr w:type="gramEnd"/>
            <w:r w:rsidR="00B07F87" w:rsidRPr="00533F5F">
              <w:rPr>
                <w:rFonts w:ascii="標楷體" w:eastAsia="標楷體" w:hAnsi="標楷體" w:cs="Helvetica" w:hint="eastAsia"/>
                <w:color w:val="333333"/>
                <w:kern w:val="0"/>
                <w:szCs w:val="24"/>
              </w:rPr>
              <w:t>決賽，不得無故缺席。</w:t>
            </w:r>
          </w:p>
        </w:tc>
      </w:tr>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優等</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各類組分數達85~89</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CC1BAB"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533F5F" w:rsidRDefault="007D0C25" w:rsidP="007D0C25">
            <w:pPr>
              <w:widowControl/>
              <w:rPr>
                <w:rFonts w:ascii="標楷體" w:eastAsia="標楷體" w:hAnsi="標楷體" w:cs="Helvetica"/>
                <w:color w:val="333333"/>
                <w:kern w:val="0"/>
                <w:szCs w:val="24"/>
              </w:rPr>
            </w:pPr>
          </w:p>
        </w:tc>
      </w:tr>
      <w:tr w:rsidR="007D0C25" w:rsidRPr="00533F5F" w:rsidTr="007D0C25">
        <w:trPr>
          <w:trHeight w:val="936"/>
        </w:trPr>
        <w:tc>
          <w:tcPr>
            <w:tcW w:w="908"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佳作</w:t>
            </w:r>
          </w:p>
        </w:tc>
        <w:tc>
          <w:tcPr>
            <w:tcW w:w="249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名額若干（各類組分數達8</w:t>
            </w:r>
            <w:r w:rsidRPr="00533F5F">
              <w:rPr>
                <w:rFonts w:ascii="標楷體" w:eastAsia="標楷體" w:hAnsi="標楷體" w:cs="Helvetica"/>
                <w:color w:val="333333"/>
                <w:kern w:val="0"/>
                <w:szCs w:val="24"/>
              </w:rPr>
              <w:t>0</w:t>
            </w:r>
            <w:r w:rsidRPr="00533F5F">
              <w:rPr>
                <w:rFonts w:ascii="標楷體" w:eastAsia="標楷體" w:hAnsi="標楷體" w:cs="Helvetica" w:hint="eastAsia"/>
                <w:color w:val="333333"/>
                <w:kern w:val="0"/>
                <w:szCs w:val="24"/>
              </w:rPr>
              <w:t>~8</w:t>
            </w:r>
            <w:r w:rsidRPr="00533F5F">
              <w:rPr>
                <w:rFonts w:ascii="標楷體" w:eastAsia="標楷體" w:hAnsi="標楷體" w:cs="Helvetica"/>
                <w:color w:val="333333"/>
                <w:kern w:val="0"/>
                <w:szCs w:val="24"/>
              </w:rPr>
              <w:t>4</w:t>
            </w:r>
            <w:r w:rsidRPr="00533F5F">
              <w:rPr>
                <w:rFonts w:ascii="標楷體" w:eastAsia="標楷體" w:hAnsi="標楷體" w:cs="Helvetica" w:hint="eastAsia"/>
                <w:color w:val="333333"/>
                <w:kern w:val="0"/>
                <w:szCs w:val="24"/>
              </w:rPr>
              <w:t>）</w:t>
            </w:r>
          </w:p>
        </w:tc>
        <w:tc>
          <w:tcPr>
            <w:tcW w:w="127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533F5F" w:rsidRDefault="007D0C25" w:rsidP="007D0C25">
            <w:pPr>
              <w:widowControl/>
              <w:rPr>
                <w:rFonts w:ascii="標楷體" w:eastAsia="標楷體" w:hAnsi="標楷體" w:cs="Helvetica"/>
                <w:color w:val="333333"/>
                <w:kern w:val="0"/>
                <w:szCs w:val="24"/>
              </w:rPr>
            </w:pPr>
          </w:p>
        </w:tc>
      </w:tr>
    </w:tbl>
    <w:p w:rsidR="00CC1BAB" w:rsidRPr="00533F5F" w:rsidRDefault="00CC1BAB" w:rsidP="00CC1BAB">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(2)指導教師獎勵：特優核予嘉獎兩次；優等核予嘉獎一次；佳作核予獎狀一張。</w:t>
      </w:r>
    </w:p>
    <w:p w:rsidR="007D0C25"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成績公佈：得獎名單於</w:t>
      </w:r>
      <w:r w:rsidR="00B07F87" w:rsidRPr="00533F5F">
        <w:rPr>
          <w:rFonts w:ascii="標楷體" w:eastAsia="標楷體" w:hAnsi="標楷體" w:cs="Helvetica" w:hint="eastAsia"/>
          <w:color w:val="333333"/>
          <w:kern w:val="0"/>
          <w:szCs w:val="24"/>
        </w:rPr>
        <w:t>1</w:t>
      </w:r>
      <w:r w:rsidR="00B45D30">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年3月底前評審後公佈於本府教育處網站。</w:t>
      </w:r>
    </w:p>
    <w:p w:rsidR="00800283"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競賽作品版權：</w:t>
      </w:r>
      <w:r w:rsidRPr="00533F5F">
        <w:rPr>
          <w:rFonts w:ascii="標楷體" w:eastAsia="標楷體" w:hAnsi="標楷體" w:cs="Helvetica"/>
          <w:color w:val="333333"/>
          <w:kern w:val="0"/>
          <w:szCs w:val="24"/>
        </w:rPr>
        <w:br/>
      </w:r>
      <w:r w:rsidRPr="00533F5F">
        <w:rPr>
          <w:rFonts w:ascii="標楷體" w:eastAsia="標楷體" w:hAnsi="標楷體" w:cs="Helvetica" w:hint="eastAsia"/>
          <w:color w:val="333333"/>
          <w:kern w:val="0"/>
          <w:szCs w:val="24"/>
        </w:rPr>
        <w:t>參加本次競賽之學生及其法定代理人</w:t>
      </w:r>
      <w:r w:rsidR="00EF3D09" w:rsidRPr="00533F5F">
        <w:rPr>
          <w:rFonts w:ascii="標楷體" w:eastAsia="標楷體" w:hAnsi="標楷體" w:cs="Helvetica" w:hint="eastAsia"/>
          <w:color w:val="333333"/>
          <w:kern w:val="0"/>
          <w:szCs w:val="24"/>
        </w:rPr>
        <w:t>即</w:t>
      </w:r>
      <w:r w:rsidRPr="00533F5F">
        <w:rPr>
          <w:rFonts w:ascii="標楷體" w:eastAsia="標楷體" w:hAnsi="標楷體" w:cs="Helvetica" w:hint="eastAsia"/>
          <w:color w:val="333333"/>
          <w:kern w:val="0"/>
          <w:szCs w:val="24"/>
        </w:rPr>
        <w:t>同意其參賽作品採用創用CC「授權要素BY(姓名標示)－授權要素NC(非商業性)－授權要素SA(相同方式分享)」授權條款臺灣3.0版釋出。創用CC「姓名標示</w:t>
      </w:r>
      <w:proofErr w:type="gramStart"/>
      <w:r w:rsidRPr="00533F5F">
        <w:rPr>
          <w:rFonts w:ascii="標楷體" w:eastAsia="標楷體" w:hAnsi="標楷體" w:cs="Helvetica" w:hint="eastAsia"/>
          <w:color w:val="333333"/>
          <w:kern w:val="0"/>
          <w:szCs w:val="24"/>
        </w:rPr>
        <w:t>─</w:t>
      </w:r>
      <w:proofErr w:type="gramEnd"/>
      <w:r w:rsidRPr="00533F5F">
        <w:rPr>
          <w:rFonts w:ascii="標楷體" w:eastAsia="標楷體" w:hAnsi="標楷體" w:cs="Helvetica" w:hint="eastAsia"/>
          <w:color w:val="333333"/>
          <w:kern w:val="0"/>
          <w:szCs w:val="24"/>
        </w:rPr>
        <w:t>非商業性</w:t>
      </w:r>
      <w:proofErr w:type="gramStart"/>
      <w:r w:rsidRPr="00533F5F">
        <w:rPr>
          <w:rFonts w:ascii="標楷體" w:eastAsia="標楷體" w:hAnsi="標楷體" w:cs="Helvetica" w:hint="eastAsia"/>
          <w:color w:val="333333"/>
          <w:kern w:val="0"/>
          <w:szCs w:val="24"/>
        </w:rPr>
        <w:t>─</w:t>
      </w:r>
      <w:proofErr w:type="gramEnd"/>
      <w:r w:rsidRPr="00533F5F">
        <w:rPr>
          <w:rFonts w:ascii="標楷體" w:eastAsia="標楷體" w:hAnsi="標楷體" w:cs="Helvetica" w:hint="eastAsia"/>
          <w:color w:val="333333"/>
          <w:kern w:val="0"/>
          <w:szCs w:val="24"/>
        </w:rPr>
        <w:t>禁止改作」3.0版台灣授權條款詳見：</w:t>
      </w:r>
      <w:hyperlink r:id="rId9" w:history="1">
        <w:r w:rsidRPr="00533F5F">
          <w:rPr>
            <w:rStyle w:val="a4"/>
            <w:rFonts w:ascii="標楷體" w:eastAsia="標楷體" w:hAnsi="標楷體" w:cs="Helvetica" w:hint="eastAsia"/>
            <w:kern w:val="0"/>
            <w:szCs w:val="24"/>
          </w:rPr>
          <w:t>http://creativecommons.org/licenses/by-nc-sa/3.0/tw/legalcode</w:t>
        </w:r>
      </w:hyperlink>
      <w:r w:rsidRPr="00533F5F">
        <w:rPr>
          <w:rFonts w:ascii="標楷體" w:eastAsia="標楷體" w:hAnsi="標楷體" w:cs="Helvetica" w:hint="eastAsia"/>
          <w:color w:val="333333"/>
          <w:kern w:val="0"/>
          <w:szCs w:val="24"/>
        </w:rPr>
        <w:t>。</w:t>
      </w:r>
    </w:p>
    <w:p w:rsidR="00800283"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得獎作品之版權，屬於作者與本府共同擁有，本府擁有複製、公佈、發行、宣導之權利。</w:t>
      </w:r>
    </w:p>
    <w:p w:rsidR="00800283" w:rsidRPr="00533F5F" w:rsidRDefault="00800283"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伍</w:t>
      </w:r>
      <w:r w:rsidRPr="00533F5F">
        <w:rPr>
          <w:rFonts w:ascii="標楷體" w:eastAsia="標楷體" w:hAnsi="標楷體" w:cs="Helvetica"/>
          <w:color w:val="333333"/>
          <w:kern w:val="0"/>
          <w:szCs w:val="24"/>
        </w:rPr>
        <w:t>、本府保有本活動相關規則調整之權利。</w:t>
      </w:r>
    </w:p>
    <w:p w:rsidR="00FC7787" w:rsidRPr="00533F5F" w:rsidRDefault="00800283" w:rsidP="00F70BFB">
      <w:pPr>
        <w:widowControl/>
        <w:spacing w:after="150"/>
        <w:ind w:left="1680" w:hangingChars="700" w:hanging="168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陸</w:t>
      </w:r>
      <w:r w:rsidR="00FC7787" w:rsidRPr="00533F5F">
        <w:rPr>
          <w:rFonts w:ascii="標楷體" w:eastAsia="標楷體" w:hAnsi="標楷體" w:cs="Helvetica"/>
          <w:color w:val="333333"/>
          <w:kern w:val="0"/>
          <w:szCs w:val="24"/>
        </w:rPr>
        <w:t>、</w:t>
      </w:r>
      <w:r w:rsidR="003346C3" w:rsidRPr="00533F5F">
        <w:rPr>
          <w:rFonts w:ascii="標楷體" w:eastAsia="標楷體" w:hAnsi="標楷體" w:cs="Helvetica"/>
          <w:color w:val="333333"/>
          <w:kern w:val="0"/>
          <w:szCs w:val="24"/>
        </w:rPr>
        <w:t>經費來源</w:t>
      </w:r>
      <w:r w:rsidR="003346C3" w:rsidRPr="00533F5F">
        <w:rPr>
          <w:rFonts w:ascii="標楷體" w:eastAsia="標楷體" w:hAnsi="標楷體" w:cs="Helvetica" w:hint="eastAsia"/>
          <w:color w:val="333333"/>
          <w:kern w:val="0"/>
          <w:szCs w:val="24"/>
        </w:rPr>
        <w:t>：</w:t>
      </w:r>
      <w:r w:rsidR="00F70BFB" w:rsidRPr="00F70BFB">
        <w:rPr>
          <w:rFonts w:ascii="標楷體" w:eastAsia="標楷體" w:hAnsi="標楷體" w:cs="Helvetica" w:hint="eastAsia"/>
          <w:color w:val="333333"/>
          <w:kern w:val="0"/>
          <w:szCs w:val="24"/>
        </w:rPr>
        <w:t>嘉義縣前瞻基礎建設－國民中小學校園數位建設「推動教育創新行動方案」實施計畫</w:t>
      </w:r>
      <w:r w:rsidR="00410EA2">
        <w:rPr>
          <w:rFonts w:ascii="標楷體" w:eastAsia="標楷體" w:hAnsi="標楷體" w:cs="Helvetica" w:hint="eastAsia"/>
          <w:color w:val="333333"/>
          <w:kern w:val="0"/>
          <w:szCs w:val="24"/>
        </w:rPr>
        <w:t>相關</w:t>
      </w:r>
      <w:r w:rsidR="00F70BFB">
        <w:rPr>
          <w:rFonts w:ascii="標楷體" w:eastAsia="標楷體" w:hAnsi="標楷體" w:cs="Helvetica" w:hint="eastAsia"/>
          <w:color w:val="333333"/>
          <w:kern w:val="0"/>
          <w:szCs w:val="24"/>
        </w:rPr>
        <w:t>經費支應。</w:t>
      </w:r>
    </w:p>
    <w:p w:rsidR="00EF3D09" w:rsidRPr="00533F5F" w:rsidRDefault="00EF7683" w:rsidP="00EF3D09">
      <w:pPr>
        <w:widowControl/>
        <w:spacing w:after="150"/>
        <w:ind w:left="480" w:hangingChars="200" w:hanging="480"/>
        <w:rPr>
          <w:rFonts w:ascii="標楷體" w:eastAsia="標楷體" w:hAnsi="標楷體" w:cs="Helvetica"/>
          <w:color w:val="333333"/>
          <w:kern w:val="0"/>
          <w:szCs w:val="24"/>
        </w:rPr>
      </w:pPr>
      <w:proofErr w:type="gramStart"/>
      <w:r w:rsidRPr="00533F5F">
        <w:rPr>
          <w:rFonts w:ascii="標楷體" w:eastAsia="標楷體" w:hAnsi="標楷體" w:cs="Helvetica"/>
          <w:color w:val="333333"/>
          <w:kern w:val="0"/>
          <w:szCs w:val="24"/>
        </w:rPr>
        <w:t>柒</w:t>
      </w:r>
      <w:proofErr w:type="gramEnd"/>
      <w:r w:rsidR="003346C3" w:rsidRPr="00533F5F">
        <w:rPr>
          <w:rFonts w:ascii="標楷體" w:eastAsia="標楷體" w:hAnsi="標楷體" w:cs="Helvetica"/>
          <w:color w:val="333333"/>
          <w:kern w:val="0"/>
          <w:szCs w:val="24"/>
        </w:rPr>
        <w:t>、</w:t>
      </w:r>
      <w:r w:rsidR="00EF3D09" w:rsidRPr="00533F5F">
        <w:rPr>
          <w:rFonts w:ascii="標楷體" w:eastAsia="標楷體" w:hAnsi="標楷體" w:cs="Helvetica" w:hint="eastAsia"/>
          <w:color w:val="333333"/>
          <w:kern w:val="0"/>
          <w:szCs w:val="24"/>
        </w:rPr>
        <w:t>計畫相關承辦人員於活動順利辦理完成後，依「嘉義縣國民中小學校長教師職員獎勵基</w:t>
      </w:r>
    </w:p>
    <w:p w:rsidR="00FC7787" w:rsidRPr="00533F5F" w:rsidRDefault="00EF3D09" w:rsidP="00EF3D09">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 xml:space="preserve">    </w:t>
      </w:r>
      <w:proofErr w:type="gramStart"/>
      <w:r w:rsidRPr="00533F5F">
        <w:rPr>
          <w:rFonts w:ascii="標楷體" w:eastAsia="標楷體" w:hAnsi="標楷體" w:cs="Helvetica" w:hint="eastAsia"/>
          <w:color w:val="333333"/>
          <w:kern w:val="0"/>
          <w:szCs w:val="24"/>
        </w:rPr>
        <w:t>準</w:t>
      </w:r>
      <w:proofErr w:type="gramEnd"/>
      <w:r w:rsidRPr="00533F5F">
        <w:rPr>
          <w:rFonts w:ascii="標楷體" w:eastAsia="標楷體" w:hAnsi="標楷體" w:cs="Helvetica" w:hint="eastAsia"/>
          <w:color w:val="333333"/>
          <w:kern w:val="0"/>
          <w:szCs w:val="24"/>
        </w:rPr>
        <w:t>」辦理敘獎。</w:t>
      </w:r>
    </w:p>
    <w:p w:rsidR="0099533C" w:rsidRPr="00533F5F" w:rsidRDefault="00EF7683" w:rsidP="00800283">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bCs/>
          <w:color w:val="333333"/>
          <w:kern w:val="0"/>
          <w:szCs w:val="24"/>
        </w:rPr>
        <w:t>捌</w:t>
      </w:r>
      <w:r w:rsidR="00FC7787" w:rsidRPr="00533F5F">
        <w:rPr>
          <w:rFonts w:ascii="標楷體" w:eastAsia="標楷體" w:hAnsi="標楷體" w:cs="Helvetica"/>
          <w:bCs/>
          <w:color w:val="333333"/>
          <w:kern w:val="0"/>
          <w:szCs w:val="24"/>
        </w:rPr>
        <w:t>、</w:t>
      </w:r>
      <w:r w:rsidR="00FC7787" w:rsidRPr="00533F5F">
        <w:rPr>
          <w:rFonts w:ascii="標楷體" w:eastAsia="標楷體" w:hAnsi="標楷體" w:cs="Helvetica"/>
          <w:color w:val="333333"/>
          <w:kern w:val="0"/>
          <w:szCs w:val="24"/>
        </w:rPr>
        <w:t>本計畫奉　縣長核定後實施，修正時亦同。</w:t>
      </w:r>
    </w:p>
    <w:p w:rsidR="0099533C" w:rsidRPr="00533F5F" w:rsidRDefault="0099533C">
      <w:pPr>
        <w:widowControl/>
        <w:rPr>
          <w:rFonts w:ascii="標楷體" w:eastAsia="標楷體" w:hAnsi="標楷體" w:cs="Helvetica"/>
          <w:color w:val="333333"/>
          <w:kern w:val="0"/>
          <w:szCs w:val="24"/>
        </w:rPr>
      </w:pPr>
      <w:r w:rsidRPr="00533F5F">
        <w:rPr>
          <w:rFonts w:ascii="標楷體" w:eastAsia="標楷體" w:hAnsi="標楷體" w:cs="Helvetica"/>
          <w:color w:val="333333"/>
          <w:kern w:val="0"/>
          <w:szCs w:val="24"/>
        </w:rPr>
        <w:br w:type="page"/>
      </w:r>
    </w:p>
    <w:p w:rsidR="00EE589A" w:rsidRPr="00EE589A" w:rsidRDefault="0099533C"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t>附件一:硬體組</w:t>
      </w:r>
      <w:r w:rsidR="00EE589A" w:rsidRPr="00EE589A">
        <w:rPr>
          <w:rFonts w:ascii="標楷體" w:eastAsia="標楷體" w:hAnsi="標楷體" w:cs="Helvetica" w:hint="eastAsia"/>
          <w:color w:val="333333"/>
          <w:kern w:val="0"/>
          <w:szCs w:val="24"/>
        </w:rPr>
        <w:t>競賽</w:t>
      </w:r>
      <w:r w:rsidRPr="00EE589A">
        <w:rPr>
          <w:rFonts w:ascii="標楷體" w:eastAsia="標楷體" w:hAnsi="標楷體" w:cs="Helvetica" w:hint="eastAsia"/>
          <w:color w:val="333333"/>
          <w:kern w:val="0"/>
          <w:szCs w:val="24"/>
        </w:rPr>
        <w:t>之</w:t>
      </w:r>
      <w:r w:rsidR="00EE589A" w:rsidRPr="00EE589A">
        <w:rPr>
          <w:rFonts w:ascii="標楷體" w:eastAsia="標楷體" w:hAnsi="標楷體" w:cs="Helvetica" w:hint="eastAsia"/>
          <w:color w:val="333333"/>
          <w:kern w:val="0"/>
          <w:szCs w:val="24"/>
        </w:rPr>
        <w:t>軟</w:t>
      </w:r>
      <w:r w:rsidRPr="00EE589A">
        <w:rPr>
          <w:rFonts w:ascii="標楷體" w:eastAsia="標楷體" w:hAnsi="標楷體" w:cs="Helvetica" w:hint="eastAsia"/>
          <w:color w:val="333333"/>
          <w:kern w:val="0"/>
          <w:szCs w:val="24"/>
        </w:rPr>
        <w:t>硬體清單</w:t>
      </w:r>
    </w:p>
    <w:p w:rsidR="00EE589A" w:rsidRPr="00EE589A" w:rsidRDefault="00EE589A"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t>硬體清單</w:t>
      </w:r>
    </w:p>
    <w:p w:rsidR="00EE589A" w:rsidRPr="00EE589A" w:rsidRDefault="00EE589A" w:rsidP="00EE589A">
      <w:pPr>
        <w:pStyle w:val="Default"/>
        <w:spacing w:after="90"/>
      </w:pPr>
      <w:r w:rsidRPr="00EE589A">
        <w:t>A. Arduino UNO R3</w:t>
      </w:r>
      <w:r w:rsidRPr="00EE589A">
        <w:rPr>
          <w:rFonts w:hint="eastAsia"/>
        </w:rPr>
        <w:t>、</w:t>
      </w:r>
      <w:r w:rsidRPr="00EE589A">
        <w:t>USB</w:t>
      </w:r>
      <w:r w:rsidRPr="00EE589A">
        <w:rPr>
          <w:rFonts w:hint="eastAsia"/>
        </w:rPr>
        <w:t>傳輸連接線、魔術帶、</w:t>
      </w:r>
      <w:r w:rsidRPr="00EE589A">
        <w:t>Sensor shield v5.0</w:t>
      </w:r>
      <w:r w:rsidRPr="00EE589A">
        <w:rPr>
          <w:rFonts w:hint="eastAsia"/>
        </w:rPr>
        <w:t>感測器擴充板、杜邦排線、長排針、收納盒。</w:t>
      </w:r>
      <w:r w:rsidRPr="00EE589A">
        <w:t xml:space="preserve"> </w:t>
      </w:r>
    </w:p>
    <w:p w:rsidR="00EE589A" w:rsidRPr="00EE589A" w:rsidRDefault="00EE589A" w:rsidP="00EE589A">
      <w:pPr>
        <w:pStyle w:val="Default"/>
        <w:spacing w:after="90"/>
      </w:pPr>
      <w:r w:rsidRPr="00EE589A">
        <w:t xml:space="preserve">B. </w:t>
      </w:r>
      <w:r w:rsidRPr="00EE589A">
        <w:rPr>
          <w:rFonts w:hint="eastAsia"/>
        </w:rPr>
        <w:t>數位輸入型：按鈕</w:t>
      </w:r>
      <w:r w:rsidRPr="00EE589A">
        <w:t>3</w:t>
      </w:r>
      <w:r w:rsidRPr="00EE589A">
        <w:rPr>
          <w:rFonts w:hint="eastAsia"/>
        </w:rPr>
        <w:t>個、滾珠開關</w:t>
      </w:r>
      <w:r w:rsidRPr="00EE589A">
        <w:t>1</w:t>
      </w:r>
      <w:r w:rsidRPr="00EE589A">
        <w:rPr>
          <w:rFonts w:hint="eastAsia"/>
        </w:rPr>
        <w:t>個、霍爾磁性</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C. </w:t>
      </w:r>
      <w:r w:rsidRPr="00EE589A">
        <w:rPr>
          <w:rFonts w:hint="eastAsia"/>
        </w:rPr>
        <w:t>類比輸入型：可變電阻</w:t>
      </w:r>
      <w:r w:rsidRPr="00EE589A">
        <w:t>1</w:t>
      </w:r>
      <w:r w:rsidRPr="00EE589A">
        <w:rPr>
          <w:rFonts w:hint="eastAsia"/>
        </w:rPr>
        <w:t>個、光線</w:t>
      </w:r>
      <w:r w:rsidRPr="00EE589A">
        <w:t>1</w:t>
      </w:r>
      <w:r w:rsidRPr="00EE589A">
        <w:rPr>
          <w:rFonts w:hint="eastAsia"/>
        </w:rPr>
        <w:t>個、土壤溼度</w:t>
      </w:r>
      <w:r w:rsidRPr="00EE589A">
        <w:t>1</w:t>
      </w:r>
      <w:r w:rsidRPr="00EE589A">
        <w:rPr>
          <w:rFonts w:hint="eastAsia"/>
        </w:rPr>
        <w:t>個、避障紅外線</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D. </w:t>
      </w:r>
      <w:r w:rsidRPr="00EE589A">
        <w:rPr>
          <w:rFonts w:hint="eastAsia"/>
        </w:rPr>
        <w:t>數位輸出型：單色</w:t>
      </w:r>
      <w:r w:rsidRPr="00EE589A">
        <w:t>LED</w:t>
      </w:r>
      <w:r w:rsidRPr="00EE589A">
        <w:rPr>
          <w:rFonts w:hint="eastAsia"/>
        </w:rPr>
        <w:t>模組紅</w:t>
      </w:r>
      <w:r w:rsidRPr="00EE589A">
        <w:t>/</w:t>
      </w:r>
      <w:r w:rsidRPr="00EE589A">
        <w:rPr>
          <w:rFonts w:hint="eastAsia"/>
        </w:rPr>
        <w:t>黃</w:t>
      </w:r>
      <w:r w:rsidRPr="00EE589A">
        <w:t>/</w:t>
      </w:r>
      <w:r w:rsidRPr="00EE589A">
        <w:rPr>
          <w:rFonts w:hint="eastAsia"/>
        </w:rPr>
        <w:t>綠各</w:t>
      </w:r>
      <w:r w:rsidRPr="00EE589A">
        <w:t>1</w:t>
      </w:r>
      <w:r w:rsidRPr="00EE589A">
        <w:rPr>
          <w:rFonts w:hint="eastAsia"/>
        </w:rPr>
        <w:t>個、繼電器</w:t>
      </w:r>
      <w:r w:rsidRPr="00EE589A">
        <w:t>1</w:t>
      </w:r>
      <w:r w:rsidRPr="00EE589A">
        <w:rPr>
          <w:rFonts w:hint="eastAsia"/>
        </w:rPr>
        <w:t>個、</w:t>
      </w:r>
      <w:r w:rsidRPr="00EE589A">
        <w:t>LED</w:t>
      </w:r>
      <w:r w:rsidRPr="00EE589A">
        <w:rPr>
          <w:rFonts w:hint="eastAsia"/>
        </w:rPr>
        <w:t>紅綠燈整合模組</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E. </w:t>
      </w:r>
      <w:r w:rsidRPr="00EE589A">
        <w:rPr>
          <w:rFonts w:hint="eastAsia"/>
        </w:rPr>
        <w:t>類比輸出型：</w:t>
      </w:r>
      <w:r w:rsidRPr="00EE589A">
        <w:t>RGB LED</w:t>
      </w:r>
      <w:r w:rsidRPr="00EE589A">
        <w:rPr>
          <w:rFonts w:hint="eastAsia"/>
        </w:rPr>
        <w:t>模組</w:t>
      </w:r>
      <w:r w:rsidRPr="00EE589A">
        <w:t>1</w:t>
      </w:r>
      <w:r w:rsidRPr="00EE589A">
        <w:rPr>
          <w:rFonts w:hint="eastAsia"/>
        </w:rPr>
        <w:t>個、電晶體</w:t>
      </w:r>
      <w:r w:rsidRPr="00EE589A">
        <w:t>MOS</w:t>
      </w:r>
      <w:r w:rsidRPr="00EE589A">
        <w:rPr>
          <w:rFonts w:hint="eastAsia"/>
        </w:rPr>
        <w:t>模組</w:t>
      </w:r>
      <w:r w:rsidRPr="00EE589A">
        <w:t>1</w:t>
      </w:r>
      <w:r w:rsidRPr="00EE589A">
        <w:rPr>
          <w:rFonts w:hint="eastAsia"/>
        </w:rPr>
        <w:t>個、兩路</w:t>
      </w:r>
      <w:r w:rsidRPr="00EE589A">
        <w:t>L9110S</w:t>
      </w:r>
      <w:r w:rsidRPr="00EE589A">
        <w:rPr>
          <w:rFonts w:hint="eastAsia"/>
        </w:rPr>
        <w:t>馬達模組</w:t>
      </w:r>
      <w:r w:rsidRPr="00EE589A">
        <w:t>1</w:t>
      </w:r>
      <w:r w:rsidRPr="00EE589A">
        <w:rPr>
          <w:rFonts w:hint="eastAsia"/>
        </w:rPr>
        <w:t>個、微型</w:t>
      </w:r>
      <w:r w:rsidRPr="00EE589A">
        <w:t>N20</w:t>
      </w:r>
      <w:r w:rsidRPr="00EE589A">
        <w:rPr>
          <w:rFonts w:hint="eastAsia"/>
        </w:rPr>
        <w:t>直流減速馬達共</w:t>
      </w:r>
      <w:r w:rsidRPr="00EE589A">
        <w:t>2</w:t>
      </w:r>
      <w:r w:rsidRPr="00EE589A">
        <w:rPr>
          <w:rFonts w:hint="eastAsia"/>
        </w:rPr>
        <w:t>個。</w:t>
      </w:r>
      <w:r w:rsidRPr="00EE589A">
        <w:t xml:space="preserve"> </w:t>
      </w:r>
    </w:p>
    <w:p w:rsidR="00EE589A" w:rsidRPr="00EE589A" w:rsidRDefault="00EE589A" w:rsidP="00EE589A">
      <w:pPr>
        <w:pStyle w:val="Default"/>
        <w:spacing w:after="90"/>
      </w:pPr>
      <w:r w:rsidRPr="00EE589A">
        <w:t xml:space="preserve">F. </w:t>
      </w:r>
      <w:r w:rsidRPr="00EE589A">
        <w:rPr>
          <w:rFonts w:hint="eastAsia"/>
        </w:rPr>
        <w:t>函式庫型：無源蜂鳴器</w:t>
      </w:r>
      <w:r w:rsidRPr="00EE589A">
        <w:t>1</w:t>
      </w:r>
      <w:r w:rsidRPr="00EE589A">
        <w:rPr>
          <w:rFonts w:hint="eastAsia"/>
        </w:rPr>
        <w:t>個、超音波</w:t>
      </w:r>
      <w:r w:rsidRPr="00EE589A">
        <w:t>1</w:t>
      </w:r>
      <w:r w:rsidRPr="00EE589A">
        <w:rPr>
          <w:rFonts w:hint="eastAsia"/>
        </w:rPr>
        <w:t>個、</w:t>
      </w:r>
      <w:r w:rsidRPr="00EE589A">
        <w:t>DHT11</w:t>
      </w:r>
      <w:r w:rsidRPr="00EE589A">
        <w:rPr>
          <w:rFonts w:hint="eastAsia"/>
        </w:rPr>
        <w:t>溫溼度</w:t>
      </w:r>
      <w:r w:rsidRPr="00EE589A">
        <w:t>1</w:t>
      </w:r>
      <w:r w:rsidRPr="00EE589A">
        <w:rPr>
          <w:rFonts w:hint="eastAsia"/>
        </w:rPr>
        <w:t>個、舵機</w:t>
      </w:r>
      <w:r w:rsidRPr="00EE589A">
        <w:t>0-180</w:t>
      </w:r>
      <w:r w:rsidRPr="00EE589A">
        <w:rPr>
          <w:rFonts w:hint="eastAsia"/>
        </w:rPr>
        <w:t>度</w:t>
      </w:r>
      <w:r w:rsidRPr="00EE589A">
        <w:t>1</w:t>
      </w:r>
      <w:r w:rsidRPr="00EE589A">
        <w:rPr>
          <w:rFonts w:hint="eastAsia"/>
        </w:rPr>
        <w:t>個、</w:t>
      </w:r>
      <w:proofErr w:type="gramStart"/>
      <w:r w:rsidRPr="00EE589A">
        <w:t>LCD1602</w:t>
      </w:r>
      <w:r w:rsidRPr="00EE589A">
        <w:rPr>
          <w:rFonts w:hint="eastAsia"/>
        </w:rPr>
        <w:t>液晶模組</w:t>
      </w:r>
      <w:r w:rsidRPr="00EE589A">
        <w:t>(</w:t>
      </w:r>
      <w:proofErr w:type="gramEnd"/>
      <w:r w:rsidRPr="00EE589A">
        <w:t>I2C</w:t>
      </w:r>
      <w:r w:rsidRPr="00EE589A">
        <w:rPr>
          <w:rFonts w:hint="eastAsia"/>
        </w:rPr>
        <w:t>介面</w:t>
      </w:r>
      <w:r w:rsidRPr="00EE589A">
        <w:t>)1</w:t>
      </w:r>
      <w:r w:rsidRPr="00EE589A">
        <w:rPr>
          <w:rFonts w:hint="eastAsia"/>
        </w:rPr>
        <w:t>個、</w:t>
      </w:r>
      <w:r w:rsidRPr="00EE589A">
        <w:t xml:space="preserve">Max7219 8X8 </w:t>
      </w:r>
      <w:r w:rsidRPr="00EE589A">
        <w:rPr>
          <w:rFonts w:hint="eastAsia"/>
        </w:rPr>
        <w:t>矩陣</w:t>
      </w:r>
      <w:r w:rsidRPr="00EE589A">
        <w:t>LED</w:t>
      </w:r>
      <w:r w:rsidRPr="00EE589A">
        <w:rPr>
          <w:rFonts w:hint="eastAsia"/>
        </w:rPr>
        <w:t>模組</w:t>
      </w:r>
      <w:r w:rsidRPr="00EE589A">
        <w:t>1</w:t>
      </w:r>
      <w:r w:rsidRPr="00EE589A">
        <w:rPr>
          <w:rFonts w:hint="eastAsia"/>
        </w:rPr>
        <w:t>個、</w:t>
      </w:r>
      <w:r w:rsidRPr="00EE589A">
        <w:t>WS2812 RGB12</w:t>
      </w:r>
      <w:r w:rsidRPr="00EE589A">
        <w:rPr>
          <w:rFonts w:hint="eastAsia"/>
        </w:rPr>
        <w:t>燈燈環模組</w:t>
      </w:r>
      <w:r w:rsidRPr="00EE589A">
        <w:t>1</w:t>
      </w:r>
      <w:r w:rsidRPr="00EE589A">
        <w:rPr>
          <w:rFonts w:hint="eastAsia"/>
        </w:rPr>
        <w:t>個。</w:t>
      </w:r>
      <w:r w:rsidRPr="00EE589A">
        <w:t xml:space="preserve"> </w:t>
      </w:r>
    </w:p>
    <w:p w:rsidR="00EE589A" w:rsidRPr="00EE589A" w:rsidRDefault="00EE589A" w:rsidP="00EE589A">
      <w:pPr>
        <w:pStyle w:val="Default"/>
      </w:pPr>
      <w:r w:rsidRPr="00EE589A">
        <w:t xml:space="preserve">G. </w:t>
      </w:r>
      <w:r w:rsidRPr="00EE589A">
        <w:rPr>
          <w:rFonts w:hint="eastAsia"/>
        </w:rPr>
        <w:t>上述零件皆為流通公規之零件，可於網路、門市或相關設備廠商購得。</w:t>
      </w:r>
      <w:r w:rsidRPr="00EE589A">
        <w:t xml:space="preserve"> </w:t>
      </w:r>
    </w:p>
    <w:p w:rsidR="0099533C" w:rsidRPr="00EE589A" w:rsidRDefault="0099533C" w:rsidP="00EE589A">
      <w:pPr>
        <w:widowControl/>
        <w:spacing w:after="150"/>
        <w:rPr>
          <w:rFonts w:ascii="標楷體" w:eastAsia="標楷體" w:hAnsi="標楷體" w:cs="Helvetica"/>
          <w:color w:val="333333"/>
          <w:kern w:val="0"/>
          <w:szCs w:val="24"/>
        </w:rPr>
      </w:pPr>
    </w:p>
    <w:p w:rsidR="00EE589A" w:rsidRPr="00EE589A" w:rsidRDefault="00EE589A"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t>軟體清單</w:t>
      </w:r>
    </w:p>
    <w:p w:rsidR="00EE589A" w:rsidRPr="00EE589A" w:rsidRDefault="00EE589A" w:rsidP="00EE589A">
      <w:pPr>
        <w:pStyle w:val="Default"/>
        <w:spacing w:after="90"/>
      </w:pPr>
      <w:r w:rsidRPr="00EE589A">
        <w:rPr>
          <w:rFonts w:hint="eastAsia"/>
        </w:rPr>
        <w:t>有關系統及軟體安裝，同遊戲動畫組外，另加安裝軟體如下：</w:t>
      </w:r>
    </w:p>
    <w:p w:rsidR="00EE589A" w:rsidRPr="00EE589A" w:rsidRDefault="00EE589A" w:rsidP="00EE589A">
      <w:pPr>
        <w:pStyle w:val="Default"/>
        <w:spacing w:after="90"/>
      </w:pPr>
      <w:r w:rsidRPr="00EE589A">
        <w:t xml:space="preserve"> A. Scratch</w:t>
      </w:r>
      <w:r w:rsidRPr="00EE589A">
        <w:rPr>
          <w:rFonts w:hint="eastAsia"/>
        </w:rPr>
        <w:t>中介環境：</w:t>
      </w:r>
      <w:r w:rsidRPr="00EE589A">
        <w:t>WFduinoPreview-win32-ia32</w:t>
      </w:r>
      <w:r w:rsidRPr="00EE589A">
        <w:rPr>
          <w:rFonts w:hint="eastAsia"/>
        </w:rPr>
        <w:t>、</w:t>
      </w:r>
      <w:r w:rsidRPr="00EE589A">
        <w:t>Transformer-146</w:t>
      </w:r>
      <w:r w:rsidRPr="00EE589A">
        <w:rPr>
          <w:rFonts w:hint="eastAsia"/>
        </w:rPr>
        <w:t>免註冊版、</w:t>
      </w:r>
      <w:r w:rsidRPr="00EE589A">
        <w:t>bDesigner-setup30-13dlib</w:t>
      </w:r>
      <w:r w:rsidRPr="00EE589A">
        <w:rPr>
          <w:rFonts w:hint="eastAsia"/>
        </w:rPr>
        <w:t>。</w:t>
      </w:r>
      <w:r w:rsidRPr="00EE589A">
        <w:t xml:space="preserve"> </w:t>
      </w:r>
    </w:p>
    <w:p w:rsidR="00EE589A" w:rsidRPr="00EE589A" w:rsidRDefault="00EE589A" w:rsidP="00EE589A">
      <w:pPr>
        <w:pStyle w:val="Default"/>
        <w:spacing w:after="90"/>
      </w:pPr>
      <w:r w:rsidRPr="00EE589A">
        <w:t xml:space="preserve">B. </w:t>
      </w:r>
      <w:r w:rsidRPr="00EE589A">
        <w:rPr>
          <w:rFonts w:hint="eastAsia"/>
        </w:rPr>
        <w:t>類</w:t>
      </w:r>
      <w:r w:rsidRPr="00EE589A">
        <w:t>Scratch</w:t>
      </w:r>
      <w:r w:rsidRPr="00EE589A">
        <w:rPr>
          <w:rFonts w:hint="eastAsia"/>
        </w:rPr>
        <w:t>環境：</w:t>
      </w:r>
      <w:r w:rsidRPr="00EE589A">
        <w:t>mblock-V5.1.0</w:t>
      </w:r>
      <w:r w:rsidRPr="00EE589A">
        <w:rPr>
          <w:rFonts w:hint="eastAsia"/>
        </w:rPr>
        <w:t>、</w:t>
      </w:r>
      <w:r w:rsidRPr="00EE589A">
        <w:t>Kittenblock Setup 1.8.4</w:t>
      </w:r>
      <w:r w:rsidRPr="00EE589A">
        <w:rPr>
          <w:rFonts w:hint="eastAsia"/>
        </w:rPr>
        <w:t>。</w:t>
      </w:r>
      <w:r w:rsidRPr="00EE589A">
        <w:t xml:space="preserve"> </w:t>
      </w:r>
    </w:p>
    <w:p w:rsidR="00EE589A" w:rsidRPr="00EE589A" w:rsidRDefault="00EE589A" w:rsidP="00EE589A">
      <w:pPr>
        <w:pStyle w:val="Default"/>
        <w:spacing w:after="90"/>
      </w:pPr>
      <w:r w:rsidRPr="00EE589A">
        <w:t>C. Blockly</w:t>
      </w:r>
      <w:r w:rsidRPr="00EE589A">
        <w:rPr>
          <w:rFonts w:hint="eastAsia"/>
        </w:rPr>
        <w:t>類環境：</w:t>
      </w:r>
      <w:r w:rsidRPr="00EE589A">
        <w:t>moto_iot_blockly-20191231</w:t>
      </w:r>
      <w:r w:rsidRPr="00EE589A">
        <w:rPr>
          <w:rFonts w:hint="eastAsia"/>
        </w:rPr>
        <w:t>、</w:t>
      </w:r>
      <w:r w:rsidRPr="00EE589A">
        <w:t>ardublock-beta-20140702</w:t>
      </w:r>
      <w:r w:rsidRPr="00EE589A">
        <w:rPr>
          <w:rFonts w:hint="eastAsia"/>
        </w:rPr>
        <w:t>。</w:t>
      </w:r>
      <w:r w:rsidRPr="00EE589A">
        <w:t xml:space="preserve"> </w:t>
      </w:r>
    </w:p>
    <w:p w:rsidR="00EE589A" w:rsidRPr="00EE589A" w:rsidRDefault="00EE589A" w:rsidP="00EE589A">
      <w:pPr>
        <w:pStyle w:val="Default"/>
        <w:spacing w:after="90"/>
      </w:pPr>
      <w:r w:rsidRPr="00EE589A">
        <w:t xml:space="preserve">D. </w:t>
      </w:r>
      <w:r w:rsidRPr="00EE589A">
        <w:rPr>
          <w:rFonts w:hint="eastAsia"/>
        </w:rPr>
        <w:t>文字類環境：</w:t>
      </w:r>
      <w:r w:rsidRPr="00EE589A">
        <w:t>arduino-1.8.10</w:t>
      </w:r>
      <w:r w:rsidRPr="00EE589A">
        <w:rPr>
          <w:rFonts w:hint="eastAsia"/>
        </w:rPr>
        <w:t>、</w:t>
      </w:r>
      <w:r w:rsidRPr="00EE589A">
        <w:t>arduino-1.6.9</w:t>
      </w:r>
      <w:r w:rsidRPr="00EE589A">
        <w:rPr>
          <w:rFonts w:hint="eastAsia"/>
        </w:rPr>
        <w:t>。</w:t>
      </w:r>
      <w:r w:rsidRPr="00EE589A">
        <w:t xml:space="preserve"> </w:t>
      </w:r>
    </w:p>
    <w:p w:rsidR="00EE589A" w:rsidRPr="00EE589A" w:rsidRDefault="00EE589A" w:rsidP="00EE589A">
      <w:pPr>
        <w:pStyle w:val="Default"/>
      </w:pPr>
      <w:r w:rsidRPr="00EE589A">
        <w:t xml:space="preserve">E. </w:t>
      </w:r>
      <w:r w:rsidRPr="00EE589A">
        <w:rPr>
          <w:rFonts w:hint="eastAsia"/>
        </w:rPr>
        <w:t>若有其他軟體需求，必需於報名前與主辦單位聯繫溝通，主辦單位保留能否使用該軟體之權利。</w:t>
      </w:r>
      <w:r w:rsidRPr="00EE589A">
        <w:t xml:space="preserve"> </w:t>
      </w:r>
    </w:p>
    <w:p w:rsidR="00EE589A" w:rsidRPr="00EE589A" w:rsidRDefault="00EE589A" w:rsidP="00EE589A">
      <w:pPr>
        <w:autoSpaceDE w:val="0"/>
        <w:autoSpaceDN w:val="0"/>
        <w:adjustRightInd w:val="0"/>
        <w:rPr>
          <w:rFonts w:ascii="標楷體a.." w:eastAsia="標楷體a.." w:cs="標楷體a.."/>
          <w:color w:val="000000"/>
          <w:kern w:val="0"/>
          <w:szCs w:val="24"/>
        </w:rPr>
      </w:pPr>
      <w:r w:rsidRPr="00EE589A">
        <w:rPr>
          <w:rFonts w:ascii="標楷體a.." w:eastAsia="標楷體a.." w:cs="標楷體a.."/>
          <w:color w:val="000000"/>
          <w:kern w:val="0"/>
          <w:szCs w:val="24"/>
        </w:rPr>
        <w:t xml:space="preserve">F. </w:t>
      </w:r>
      <w:r w:rsidRPr="00EE589A">
        <w:rPr>
          <w:rFonts w:ascii="標楷體a.." w:eastAsia="標楷體a.." w:cs="標楷體a.." w:hint="eastAsia"/>
          <w:color w:val="000000"/>
          <w:kern w:val="0"/>
          <w:szCs w:val="24"/>
        </w:rPr>
        <w:t>上述軟體下載網址：</w:t>
      </w:r>
      <w:r w:rsidRPr="00EE589A">
        <w:rPr>
          <w:rFonts w:ascii="標楷體a.." w:eastAsia="標楷體a.." w:cs="標楷體a.."/>
          <w:color w:val="000000"/>
          <w:kern w:val="0"/>
          <w:szCs w:val="24"/>
        </w:rPr>
        <w:t xml:space="preserve">https://drive.google.com/drive/folders/1wVNctDLpIwKrTMJdpxu_upfbnlhtFeOO </w:t>
      </w:r>
    </w:p>
    <w:p w:rsidR="00EE589A" w:rsidRPr="00EE589A" w:rsidRDefault="00EE589A" w:rsidP="00EE589A">
      <w:pPr>
        <w:autoSpaceDE w:val="0"/>
        <w:autoSpaceDN w:val="0"/>
        <w:adjustRightInd w:val="0"/>
        <w:rPr>
          <w:rFonts w:ascii="標楷體a.." w:eastAsia="標楷體a.." w:cs="標楷體a.."/>
          <w:color w:val="000000"/>
          <w:kern w:val="0"/>
          <w:sz w:val="23"/>
          <w:szCs w:val="23"/>
        </w:rPr>
      </w:pPr>
    </w:p>
    <w:p w:rsidR="00EE589A" w:rsidRPr="00EE589A" w:rsidRDefault="00EE589A" w:rsidP="00EE589A">
      <w:pPr>
        <w:pStyle w:val="Default"/>
        <w:rPr>
          <w:sz w:val="23"/>
          <w:szCs w:val="23"/>
        </w:rPr>
      </w:pPr>
    </w:p>
    <w:p w:rsidR="00EE589A" w:rsidRPr="00EE589A" w:rsidRDefault="00EE589A"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425724" w:rsidRPr="00533F5F" w:rsidRDefault="00425724">
      <w:pPr>
        <w:rPr>
          <w:rFonts w:ascii="標楷體" w:eastAsia="標楷體" w:hAnsi="標楷體"/>
        </w:rPr>
      </w:pPr>
    </w:p>
    <w:sectPr w:rsidR="00425724" w:rsidRPr="00533F5F" w:rsidSect="0080140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CA" w:rsidRDefault="00F67ACA" w:rsidP="00F70BFB">
      <w:r>
        <w:separator/>
      </w:r>
    </w:p>
  </w:endnote>
  <w:endnote w:type="continuationSeparator" w:id="0">
    <w:p w:rsidR="00F67ACA" w:rsidRDefault="00F67ACA" w:rsidP="00F7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00000003" w:usb1="00000000" w:usb2="00000000" w:usb3="00000000" w:csb0="00000001"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CA" w:rsidRDefault="00F67ACA" w:rsidP="00F70BFB">
      <w:r>
        <w:separator/>
      </w:r>
    </w:p>
  </w:footnote>
  <w:footnote w:type="continuationSeparator" w:id="0">
    <w:p w:rsidR="00F67ACA" w:rsidRDefault="00F67ACA" w:rsidP="00F70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50B"/>
    <w:multiLevelType w:val="hybridMultilevel"/>
    <w:tmpl w:val="B2B6826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31507991"/>
    <w:multiLevelType w:val="hybridMultilevel"/>
    <w:tmpl w:val="17E2A8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055689"/>
    <w:multiLevelType w:val="hybridMultilevel"/>
    <w:tmpl w:val="1182045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45E76415"/>
    <w:multiLevelType w:val="hybridMultilevel"/>
    <w:tmpl w:val="7EE0DCE6"/>
    <w:lvl w:ilvl="0" w:tplc="0409001B">
      <w:start w:val="1"/>
      <w:numFmt w:val="lowerRoman"/>
      <w:lvlText w:val="%1."/>
      <w:lvlJc w:val="righ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
    <w:nsid w:val="5E1F2455"/>
    <w:multiLevelType w:val="hybridMultilevel"/>
    <w:tmpl w:val="1EC6EF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00311E2"/>
    <w:multiLevelType w:val="hybridMultilevel"/>
    <w:tmpl w:val="34FC1E50"/>
    <w:lvl w:ilvl="0" w:tplc="0409000F">
      <w:start w:val="1"/>
      <w:numFmt w:val="decimal"/>
      <w:lvlText w:val="%1."/>
      <w:lvlJc w:val="left"/>
      <w:pPr>
        <w:ind w:left="1440" w:hanging="480"/>
      </w:pPr>
    </w:lvl>
    <w:lvl w:ilvl="1" w:tplc="6568B3B6">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652A5402"/>
    <w:multiLevelType w:val="hybridMultilevel"/>
    <w:tmpl w:val="36187F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87"/>
    <w:rsid w:val="00006D8F"/>
    <w:rsid w:val="00007D04"/>
    <w:rsid w:val="000167BC"/>
    <w:rsid w:val="00074CF9"/>
    <w:rsid w:val="0009732C"/>
    <w:rsid w:val="00103659"/>
    <w:rsid w:val="0011787B"/>
    <w:rsid w:val="00144760"/>
    <w:rsid w:val="00174D57"/>
    <w:rsid w:val="001D6ADE"/>
    <w:rsid w:val="001F03B5"/>
    <w:rsid w:val="00204F98"/>
    <w:rsid w:val="002A4A55"/>
    <w:rsid w:val="002F2BAD"/>
    <w:rsid w:val="00315F04"/>
    <w:rsid w:val="003346C3"/>
    <w:rsid w:val="003E7C27"/>
    <w:rsid w:val="00406615"/>
    <w:rsid w:val="00410EA2"/>
    <w:rsid w:val="00425724"/>
    <w:rsid w:val="00427E5E"/>
    <w:rsid w:val="004A7CB4"/>
    <w:rsid w:val="004B0EE8"/>
    <w:rsid w:val="00533F5F"/>
    <w:rsid w:val="00553EBB"/>
    <w:rsid w:val="0057415F"/>
    <w:rsid w:val="005D0EE9"/>
    <w:rsid w:val="00631B4C"/>
    <w:rsid w:val="006B2332"/>
    <w:rsid w:val="00792012"/>
    <w:rsid w:val="007D0C25"/>
    <w:rsid w:val="00800283"/>
    <w:rsid w:val="00800489"/>
    <w:rsid w:val="0080140E"/>
    <w:rsid w:val="00816132"/>
    <w:rsid w:val="008C61D7"/>
    <w:rsid w:val="008D0938"/>
    <w:rsid w:val="008D7A09"/>
    <w:rsid w:val="00926A7C"/>
    <w:rsid w:val="00944F73"/>
    <w:rsid w:val="0099533C"/>
    <w:rsid w:val="009A0E47"/>
    <w:rsid w:val="00A069B8"/>
    <w:rsid w:val="00A07D2A"/>
    <w:rsid w:val="00A53BED"/>
    <w:rsid w:val="00AE413C"/>
    <w:rsid w:val="00B07F87"/>
    <w:rsid w:val="00B4257B"/>
    <w:rsid w:val="00B45D30"/>
    <w:rsid w:val="00BC6093"/>
    <w:rsid w:val="00BF12C8"/>
    <w:rsid w:val="00C1725B"/>
    <w:rsid w:val="00C51ED7"/>
    <w:rsid w:val="00C5518F"/>
    <w:rsid w:val="00CC1BAB"/>
    <w:rsid w:val="00CF46C5"/>
    <w:rsid w:val="00D05B99"/>
    <w:rsid w:val="00D26790"/>
    <w:rsid w:val="00D82FC7"/>
    <w:rsid w:val="00D942EA"/>
    <w:rsid w:val="00DC4310"/>
    <w:rsid w:val="00E039A7"/>
    <w:rsid w:val="00E632BD"/>
    <w:rsid w:val="00EE589A"/>
    <w:rsid w:val="00EF3D09"/>
    <w:rsid w:val="00EF7683"/>
    <w:rsid w:val="00F67ACA"/>
    <w:rsid w:val="00F70BFB"/>
    <w:rsid w:val="00F71707"/>
    <w:rsid w:val="00F763F4"/>
    <w:rsid w:val="00F84F65"/>
    <w:rsid w:val="00F929CE"/>
    <w:rsid w:val="00FC7787"/>
    <w:rsid w:val="00FE5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BED"/>
    <w:pPr>
      <w:ind w:leftChars="200" w:left="480"/>
    </w:pPr>
  </w:style>
  <w:style w:type="character" w:styleId="a4">
    <w:name w:val="Hyperlink"/>
    <w:basedOn w:val="a0"/>
    <w:uiPriority w:val="99"/>
    <w:unhideWhenUsed/>
    <w:rsid w:val="00800283"/>
    <w:rPr>
      <w:color w:val="0563C1" w:themeColor="hyperlink"/>
      <w:u w:val="single"/>
    </w:rPr>
  </w:style>
  <w:style w:type="table" w:styleId="a5">
    <w:name w:val="Table Grid"/>
    <w:basedOn w:val="a1"/>
    <w:uiPriority w:val="39"/>
    <w:rsid w:val="00553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70BFB"/>
    <w:pPr>
      <w:tabs>
        <w:tab w:val="center" w:pos="4153"/>
        <w:tab w:val="right" w:pos="8306"/>
      </w:tabs>
      <w:snapToGrid w:val="0"/>
    </w:pPr>
    <w:rPr>
      <w:sz w:val="20"/>
      <w:szCs w:val="20"/>
    </w:rPr>
  </w:style>
  <w:style w:type="character" w:customStyle="1" w:styleId="a7">
    <w:name w:val="頁首 字元"/>
    <w:basedOn w:val="a0"/>
    <w:link w:val="a6"/>
    <w:uiPriority w:val="99"/>
    <w:rsid w:val="00F70BFB"/>
    <w:rPr>
      <w:sz w:val="20"/>
      <w:szCs w:val="20"/>
    </w:rPr>
  </w:style>
  <w:style w:type="paragraph" w:styleId="a8">
    <w:name w:val="footer"/>
    <w:basedOn w:val="a"/>
    <w:link w:val="a9"/>
    <w:uiPriority w:val="99"/>
    <w:unhideWhenUsed/>
    <w:rsid w:val="00F70BFB"/>
    <w:pPr>
      <w:tabs>
        <w:tab w:val="center" w:pos="4153"/>
        <w:tab w:val="right" w:pos="8306"/>
      </w:tabs>
      <w:snapToGrid w:val="0"/>
    </w:pPr>
    <w:rPr>
      <w:sz w:val="20"/>
      <w:szCs w:val="20"/>
    </w:rPr>
  </w:style>
  <w:style w:type="character" w:customStyle="1" w:styleId="a9">
    <w:name w:val="頁尾 字元"/>
    <w:basedOn w:val="a0"/>
    <w:link w:val="a8"/>
    <w:uiPriority w:val="99"/>
    <w:rsid w:val="00F70BFB"/>
    <w:rPr>
      <w:sz w:val="20"/>
      <w:szCs w:val="20"/>
    </w:rPr>
  </w:style>
  <w:style w:type="paragraph" w:customStyle="1" w:styleId="Default">
    <w:name w:val="Default"/>
    <w:rsid w:val="00EE589A"/>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BED"/>
    <w:pPr>
      <w:ind w:leftChars="200" w:left="480"/>
    </w:pPr>
  </w:style>
  <w:style w:type="character" w:styleId="a4">
    <w:name w:val="Hyperlink"/>
    <w:basedOn w:val="a0"/>
    <w:uiPriority w:val="99"/>
    <w:unhideWhenUsed/>
    <w:rsid w:val="00800283"/>
    <w:rPr>
      <w:color w:val="0563C1" w:themeColor="hyperlink"/>
      <w:u w:val="single"/>
    </w:rPr>
  </w:style>
  <w:style w:type="table" w:styleId="a5">
    <w:name w:val="Table Grid"/>
    <w:basedOn w:val="a1"/>
    <w:uiPriority w:val="39"/>
    <w:rsid w:val="00553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70BFB"/>
    <w:pPr>
      <w:tabs>
        <w:tab w:val="center" w:pos="4153"/>
        <w:tab w:val="right" w:pos="8306"/>
      </w:tabs>
      <w:snapToGrid w:val="0"/>
    </w:pPr>
    <w:rPr>
      <w:sz w:val="20"/>
      <w:szCs w:val="20"/>
    </w:rPr>
  </w:style>
  <w:style w:type="character" w:customStyle="1" w:styleId="a7">
    <w:name w:val="頁首 字元"/>
    <w:basedOn w:val="a0"/>
    <w:link w:val="a6"/>
    <w:uiPriority w:val="99"/>
    <w:rsid w:val="00F70BFB"/>
    <w:rPr>
      <w:sz w:val="20"/>
      <w:szCs w:val="20"/>
    </w:rPr>
  </w:style>
  <w:style w:type="paragraph" w:styleId="a8">
    <w:name w:val="footer"/>
    <w:basedOn w:val="a"/>
    <w:link w:val="a9"/>
    <w:uiPriority w:val="99"/>
    <w:unhideWhenUsed/>
    <w:rsid w:val="00F70BFB"/>
    <w:pPr>
      <w:tabs>
        <w:tab w:val="center" w:pos="4153"/>
        <w:tab w:val="right" w:pos="8306"/>
      </w:tabs>
      <w:snapToGrid w:val="0"/>
    </w:pPr>
    <w:rPr>
      <w:sz w:val="20"/>
      <w:szCs w:val="20"/>
    </w:rPr>
  </w:style>
  <w:style w:type="character" w:customStyle="1" w:styleId="a9">
    <w:name w:val="頁尾 字元"/>
    <w:basedOn w:val="a0"/>
    <w:link w:val="a8"/>
    <w:uiPriority w:val="99"/>
    <w:rsid w:val="00F70BFB"/>
    <w:rPr>
      <w:sz w:val="20"/>
      <w:szCs w:val="20"/>
    </w:rPr>
  </w:style>
  <w:style w:type="paragraph" w:customStyle="1" w:styleId="Default">
    <w:name w:val="Default"/>
    <w:rsid w:val="00EE589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g.gg/109cycscrat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sa/3.0/tw/legalcod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2020-11-18T08:55:00Z</dcterms:created>
  <dcterms:modified xsi:type="dcterms:W3CDTF">2020-11-18T08:55:00Z</dcterms:modified>
</cp:coreProperties>
</file>